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0005E7" w14:textId="77777777" w:rsidR="001B7EEA" w:rsidRDefault="001B7EEA" w:rsidP="0088557E">
      <w:pPr>
        <w:jc w:val="center"/>
        <w:rPr>
          <w:rFonts w:ascii="Arial" w:hAnsi="Arial" w:cs="Arial"/>
          <w:b/>
          <w:sz w:val="28"/>
          <w:szCs w:val="28"/>
          <w:lang w:val="en-US"/>
        </w:rPr>
      </w:pPr>
    </w:p>
    <w:p w14:paraId="3E882FC6" w14:textId="77777777" w:rsidR="00842D36" w:rsidRDefault="00842D36" w:rsidP="0088557E">
      <w:pPr>
        <w:jc w:val="center"/>
        <w:rPr>
          <w:rFonts w:ascii="Arial" w:hAnsi="Arial" w:cs="Arial"/>
          <w:b/>
          <w:sz w:val="28"/>
          <w:szCs w:val="28"/>
          <w:lang w:val="en-US"/>
        </w:rPr>
      </w:pPr>
      <w:r w:rsidRPr="00842D36">
        <w:rPr>
          <w:rFonts w:ascii="Arial" w:hAnsi="Arial" w:cs="Arial"/>
          <w:b/>
          <w:sz w:val="28"/>
          <w:szCs w:val="28"/>
          <w:lang w:val="en-US"/>
        </w:rPr>
        <w:t xml:space="preserve">Readme </w:t>
      </w:r>
    </w:p>
    <w:p w14:paraId="120005EA" w14:textId="739749AD" w:rsidR="001B7EEA" w:rsidRPr="00730ED1" w:rsidRDefault="00B47F98">
      <w:pPr>
        <w:rPr>
          <w:rFonts w:ascii="Arial" w:hAnsi="Arial" w:cs="Arial"/>
          <w:b/>
          <w:bCs/>
          <w:sz w:val="24"/>
          <w:szCs w:val="24"/>
          <w:lang w:val="en-US"/>
        </w:rPr>
      </w:pPr>
      <w:r w:rsidRPr="00730ED1">
        <w:rPr>
          <w:rFonts w:ascii="Arial" w:hAnsi="Arial" w:cs="Arial"/>
          <w:b/>
          <w:bCs/>
          <w:sz w:val="24"/>
          <w:szCs w:val="24"/>
          <w:lang w:val="en-US"/>
        </w:rPr>
        <w:t>DEMO_ARGE3_4RMC_Operation-modes</w:t>
      </w:r>
    </w:p>
    <w:p w14:paraId="120005ED" w14:textId="52D77290" w:rsidR="00A946FE" w:rsidRDefault="00593BDA">
      <w:pPr>
        <w:rPr>
          <w:rFonts w:ascii="Arial" w:hAnsi="Arial" w:cs="Arial"/>
          <w:sz w:val="24"/>
          <w:szCs w:val="24"/>
          <w:lang w:val="en-US"/>
        </w:rPr>
      </w:pPr>
      <w:r w:rsidRPr="00593BDA">
        <w:rPr>
          <w:rFonts w:ascii="Arial" w:hAnsi="Arial" w:cs="Arial"/>
          <w:noProof/>
          <w:sz w:val="24"/>
          <w:szCs w:val="24"/>
          <w:lang w:val="en-US"/>
        </w:rPr>
        <w:drawing>
          <wp:inline distT="0" distB="0" distL="0" distR="0" wp14:anchorId="2E52DF92" wp14:editId="1781C112">
            <wp:extent cx="5760720" cy="4342765"/>
            <wp:effectExtent l="0" t="0" r="0" b="635"/>
            <wp:docPr id="2" name="Picture 2"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indoor&#10;&#10;Description automatically generated"/>
                    <pic:cNvPicPr/>
                  </pic:nvPicPr>
                  <pic:blipFill>
                    <a:blip r:embed="rId11"/>
                    <a:stretch>
                      <a:fillRect/>
                    </a:stretch>
                  </pic:blipFill>
                  <pic:spPr>
                    <a:xfrm>
                      <a:off x="0" y="0"/>
                      <a:ext cx="5760720" cy="4342765"/>
                    </a:xfrm>
                    <a:prstGeom prst="rect">
                      <a:avLst/>
                    </a:prstGeom>
                  </pic:spPr>
                </pic:pic>
              </a:graphicData>
            </a:graphic>
          </wp:inline>
        </w:drawing>
      </w:r>
    </w:p>
    <w:p w14:paraId="120005EF" w14:textId="7EAEF414" w:rsidR="00A946FE" w:rsidRPr="00A946FE" w:rsidRDefault="00A946FE" w:rsidP="00B47F98">
      <w:pPr>
        <w:rPr>
          <w:rFonts w:ascii="Arial" w:hAnsi="Arial" w:cs="Arial"/>
          <w:szCs w:val="24"/>
          <w:lang w:val="en-US"/>
        </w:rPr>
      </w:pPr>
    </w:p>
    <w:p w14:paraId="120005F0" w14:textId="77777777" w:rsidR="0088557E" w:rsidRDefault="0088557E" w:rsidP="00395F26">
      <w:pPr>
        <w:rPr>
          <w:rFonts w:ascii="Arial" w:hAnsi="Arial" w:cs="Arial"/>
          <w:szCs w:val="24"/>
          <w:lang w:val="en-US"/>
        </w:rPr>
      </w:pPr>
    </w:p>
    <w:p w14:paraId="120005F1" w14:textId="77777777" w:rsidR="00E44533" w:rsidRPr="00B47F98" w:rsidRDefault="00E44533" w:rsidP="00E44533">
      <w:pPr>
        <w:rPr>
          <w:rFonts w:ascii="Arial" w:hAnsi="Arial" w:cs="Arial"/>
          <w:sz w:val="24"/>
          <w:szCs w:val="24"/>
          <w:lang w:val="en-US"/>
        </w:rPr>
      </w:pPr>
      <w:r w:rsidRPr="00B47F98">
        <w:rPr>
          <w:rFonts w:ascii="Arial" w:hAnsi="Arial" w:cs="Arial"/>
          <w:sz w:val="24"/>
          <w:szCs w:val="24"/>
          <w:lang w:val="en-US"/>
        </w:rPr>
        <w:t>Keywords</w:t>
      </w:r>
    </w:p>
    <w:p w14:paraId="7ACB7E0C" w14:textId="57ACD29D" w:rsidR="00B47F98" w:rsidRPr="00F17206" w:rsidRDefault="00B47F98" w:rsidP="00B47F98">
      <w:pPr>
        <w:rPr>
          <w:rFonts w:ascii="Arial" w:hAnsi="Arial" w:cs="Arial"/>
          <w:szCs w:val="24"/>
          <w:lang w:val="en-US"/>
        </w:rPr>
      </w:pPr>
      <w:r>
        <w:rPr>
          <w:rFonts w:ascii="Arial" w:hAnsi="Arial" w:cs="Arial"/>
          <w:szCs w:val="24"/>
          <w:lang w:val="en-US"/>
        </w:rPr>
        <w:t>TBEN-LL-4RMC-4DIP-4DXP</w:t>
      </w:r>
      <w:r w:rsidRPr="00F17206">
        <w:rPr>
          <w:rFonts w:ascii="Arial" w:hAnsi="Arial" w:cs="Arial"/>
          <w:szCs w:val="24"/>
          <w:lang w:val="en-US"/>
        </w:rPr>
        <w:t>, ARGEE Demo</w:t>
      </w:r>
    </w:p>
    <w:p w14:paraId="120005F3" w14:textId="77777777" w:rsidR="00E44533" w:rsidRPr="00B47F98" w:rsidRDefault="00E44533" w:rsidP="00395F26">
      <w:pPr>
        <w:rPr>
          <w:rFonts w:ascii="Arial" w:hAnsi="Arial" w:cs="Arial"/>
          <w:szCs w:val="24"/>
          <w:lang w:val="en-US"/>
        </w:rPr>
      </w:pPr>
    </w:p>
    <w:sdt>
      <w:sdtPr>
        <w:rPr>
          <w:rFonts w:asciiTheme="minorHAnsi" w:eastAsiaTheme="minorHAnsi" w:hAnsiTheme="minorHAnsi" w:cstheme="minorBidi"/>
          <w:b w:val="0"/>
          <w:bCs w:val="0"/>
          <w:color w:val="auto"/>
          <w:sz w:val="22"/>
          <w:szCs w:val="22"/>
          <w:lang w:eastAsia="en-US"/>
        </w:rPr>
        <w:id w:val="-922025546"/>
        <w:docPartObj>
          <w:docPartGallery w:val="Table of Contents"/>
          <w:docPartUnique/>
        </w:docPartObj>
      </w:sdtPr>
      <w:sdtEndPr/>
      <w:sdtContent>
        <w:p w14:paraId="602AC149" w14:textId="77777777" w:rsidR="00593BDA" w:rsidRDefault="00593BDA">
          <w:pPr>
            <w:pStyle w:val="Inhaltsverzeichnisberschrift"/>
            <w:rPr>
              <w:rFonts w:asciiTheme="minorHAnsi" w:eastAsiaTheme="minorHAnsi" w:hAnsiTheme="minorHAnsi" w:cstheme="minorBidi"/>
              <w:b w:val="0"/>
              <w:bCs w:val="0"/>
              <w:color w:val="auto"/>
              <w:sz w:val="22"/>
              <w:szCs w:val="22"/>
              <w:lang w:eastAsia="en-US"/>
            </w:rPr>
          </w:pPr>
        </w:p>
        <w:p w14:paraId="0E58E89C" w14:textId="77777777" w:rsidR="00593BDA" w:rsidRDefault="00593BDA">
          <w:r>
            <w:rPr>
              <w:b/>
              <w:bCs/>
            </w:rPr>
            <w:br w:type="page"/>
          </w:r>
        </w:p>
        <w:p w14:paraId="120005F4" w14:textId="6345F871" w:rsidR="000F3AB0" w:rsidRDefault="00395F26">
          <w:pPr>
            <w:pStyle w:val="Inhaltsverzeichnisberschrift"/>
          </w:pPr>
          <w:r>
            <w:lastRenderedPageBreak/>
            <w:t>Content</w:t>
          </w:r>
        </w:p>
        <w:p w14:paraId="4E2D4BFE" w14:textId="3AA1B8E6" w:rsidR="00730ED1" w:rsidRDefault="000F3AB0">
          <w:pPr>
            <w:pStyle w:val="Verzeichnis1"/>
            <w:tabs>
              <w:tab w:val="left" w:pos="440"/>
              <w:tab w:val="right" w:leader="dot" w:pos="9062"/>
            </w:tabs>
            <w:rPr>
              <w:rFonts w:eastAsiaTheme="minorEastAsia"/>
              <w:noProof/>
              <w:lang w:eastAsia="de-DE"/>
            </w:rPr>
          </w:pPr>
          <w:r>
            <w:fldChar w:fldCharType="begin"/>
          </w:r>
          <w:r>
            <w:instrText xml:space="preserve"> TOC \o "1-3" \h \z \u </w:instrText>
          </w:r>
          <w:r>
            <w:fldChar w:fldCharType="separate"/>
          </w:r>
          <w:hyperlink w:anchor="_Toc99972630" w:history="1">
            <w:r w:rsidR="00730ED1" w:rsidRPr="008F46DE">
              <w:rPr>
                <w:rStyle w:val="Hyperlink"/>
                <w:noProof/>
                <w:lang w:val="en-US"/>
              </w:rPr>
              <w:t>1.</w:t>
            </w:r>
            <w:r w:rsidR="00730ED1">
              <w:rPr>
                <w:rFonts w:eastAsiaTheme="minorEastAsia"/>
                <w:noProof/>
                <w:lang w:eastAsia="de-DE"/>
              </w:rPr>
              <w:tab/>
            </w:r>
            <w:r w:rsidR="00730ED1" w:rsidRPr="008F46DE">
              <w:rPr>
                <w:rStyle w:val="Hyperlink"/>
                <w:noProof/>
                <w:lang w:val="en-US"/>
              </w:rPr>
              <w:t>General information</w:t>
            </w:r>
            <w:r w:rsidR="00730ED1">
              <w:rPr>
                <w:noProof/>
                <w:webHidden/>
              </w:rPr>
              <w:tab/>
            </w:r>
            <w:r w:rsidR="00730ED1">
              <w:rPr>
                <w:noProof/>
                <w:webHidden/>
              </w:rPr>
              <w:fldChar w:fldCharType="begin"/>
            </w:r>
            <w:r w:rsidR="00730ED1">
              <w:rPr>
                <w:noProof/>
                <w:webHidden/>
              </w:rPr>
              <w:instrText xml:space="preserve"> PAGEREF _Toc99972630 \h </w:instrText>
            </w:r>
            <w:r w:rsidR="00730ED1">
              <w:rPr>
                <w:noProof/>
                <w:webHidden/>
              </w:rPr>
            </w:r>
            <w:r w:rsidR="00730ED1">
              <w:rPr>
                <w:noProof/>
                <w:webHidden/>
              </w:rPr>
              <w:fldChar w:fldCharType="separate"/>
            </w:r>
            <w:r w:rsidR="00730ED1">
              <w:rPr>
                <w:noProof/>
                <w:webHidden/>
              </w:rPr>
              <w:t>3</w:t>
            </w:r>
            <w:r w:rsidR="00730ED1">
              <w:rPr>
                <w:noProof/>
                <w:webHidden/>
              </w:rPr>
              <w:fldChar w:fldCharType="end"/>
            </w:r>
          </w:hyperlink>
        </w:p>
        <w:p w14:paraId="3AC93254" w14:textId="0CB6B5AC" w:rsidR="00730ED1" w:rsidRDefault="00730ED1">
          <w:pPr>
            <w:pStyle w:val="Verzeichnis2"/>
            <w:tabs>
              <w:tab w:val="left" w:pos="880"/>
              <w:tab w:val="right" w:leader="dot" w:pos="9062"/>
            </w:tabs>
            <w:rPr>
              <w:rFonts w:eastAsiaTheme="minorEastAsia"/>
              <w:noProof/>
              <w:lang w:eastAsia="de-DE"/>
            </w:rPr>
          </w:pPr>
          <w:hyperlink w:anchor="_Toc99972631" w:history="1">
            <w:r w:rsidRPr="008F46DE">
              <w:rPr>
                <w:rStyle w:val="Hyperlink"/>
                <w:noProof/>
                <w:lang w:val="en-US"/>
              </w:rPr>
              <w:t>1.1</w:t>
            </w:r>
            <w:r>
              <w:rPr>
                <w:rFonts w:eastAsiaTheme="minorEastAsia"/>
                <w:noProof/>
                <w:lang w:eastAsia="de-DE"/>
              </w:rPr>
              <w:tab/>
            </w:r>
            <w:r w:rsidRPr="008F46DE">
              <w:rPr>
                <w:rStyle w:val="Hyperlink"/>
                <w:noProof/>
                <w:lang w:val="en-US"/>
              </w:rPr>
              <w:t>Revision history and changes</w:t>
            </w:r>
            <w:r>
              <w:rPr>
                <w:noProof/>
                <w:webHidden/>
              </w:rPr>
              <w:tab/>
            </w:r>
            <w:r>
              <w:rPr>
                <w:noProof/>
                <w:webHidden/>
              </w:rPr>
              <w:fldChar w:fldCharType="begin"/>
            </w:r>
            <w:r>
              <w:rPr>
                <w:noProof/>
                <w:webHidden/>
              </w:rPr>
              <w:instrText xml:space="preserve"> PAGEREF _Toc99972631 \h </w:instrText>
            </w:r>
            <w:r>
              <w:rPr>
                <w:noProof/>
                <w:webHidden/>
              </w:rPr>
            </w:r>
            <w:r>
              <w:rPr>
                <w:noProof/>
                <w:webHidden/>
              </w:rPr>
              <w:fldChar w:fldCharType="separate"/>
            </w:r>
            <w:r>
              <w:rPr>
                <w:noProof/>
                <w:webHidden/>
              </w:rPr>
              <w:t>3</w:t>
            </w:r>
            <w:r>
              <w:rPr>
                <w:noProof/>
                <w:webHidden/>
              </w:rPr>
              <w:fldChar w:fldCharType="end"/>
            </w:r>
          </w:hyperlink>
        </w:p>
        <w:p w14:paraId="539C9F4D" w14:textId="5B6F8108" w:rsidR="00730ED1" w:rsidRDefault="00730ED1">
          <w:pPr>
            <w:pStyle w:val="Verzeichnis2"/>
            <w:tabs>
              <w:tab w:val="left" w:pos="880"/>
              <w:tab w:val="right" w:leader="dot" w:pos="9062"/>
            </w:tabs>
            <w:rPr>
              <w:rFonts w:eastAsiaTheme="minorEastAsia"/>
              <w:noProof/>
              <w:lang w:eastAsia="de-DE"/>
            </w:rPr>
          </w:pPr>
          <w:hyperlink w:anchor="_Toc99972632" w:history="1">
            <w:r w:rsidRPr="008F46DE">
              <w:rPr>
                <w:rStyle w:val="Hyperlink"/>
                <w:noProof/>
                <w:lang w:val="en-US"/>
              </w:rPr>
              <w:t>1.2</w:t>
            </w:r>
            <w:r>
              <w:rPr>
                <w:rFonts w:eastAsiaTheme="minorEastAsia"/>
                <w:noProof/>
                <w:lang w:eastAsia="de-DE"/>
              </w:rPr>
              <w:tab/>
            </w:r>
            <w:r w:rsidRPr="008F46DE">
              <w:rPr>
                <w:rStyle w:val="Hyperlink"/>
                <w:noProof/>
                <w:lang w:val="en-US"/>
              </w:rPr>
              <w:t>Project information</w:t>
            </w:r>
            <w:r>
              <w:rPr>
                <w:noProof/>
                <w:webHidden/>
              </w:rPr>
              <w:tab/>
            </w:r>
            <w:r>
              <w:rPr>
                <w:noProof/>
                <w:webHidden/>
              </w:rPr>
              <w:fldChar w:fldCharType="begin"/>
            </w:r>
            <w:r>
              <w:rPr>
                <w:noProof/>
                <w:webHidden/>
              </w:rPr>
              <w:instrText xml:space="preserve"> PAGEREF _Toc99972632 \h </w:instrText>
            </w:r>
            <w:r>
              <w:rPr>
                <w:noProof/>
                <w:webHidden/>
              </w:rPr>
            </w:r>
            <w:r>
              <w:rPr>
                <w:noProof/>
                <w:webHidden/>
              </w:rPr>
              <w:fldChar w:fldCharType="separate"/>
            </w:r>
            <w:r>
              <w:rPr>
                <w:noProof/>
                <w:webHidden/>
              </w:rPr>
              <w:t>3</w:t>
            </w:r>
            <w:r>
              <w:rPr>
                <w:noProof/>
                <w:webHidden/>
              </w:rPr>
              <w:fldChar w:fldCharType="end"/>
            </w:r>
          </w:hyperlink>
        </w:p>
        <w:p w14:paraId="3A981E32" w14:textId="4D847C3D" w:rsidR="00730ED1" w:rsidRDefault="00730ED1">
          <w:pPr>
            <w:pStyle w:val="Verzeichnis2"/>
            <w:tabs>
              <w:tab w:val="left" w:pos="880"/>
              <w:tab w:val="right" w:leader="dot" w:pos="9062"/>
            </w:tabs>
            <w:rPr>
              <w:rFonts w:eastAsiaTheme="minorEastAsia"/>
              <w:noProof/>
              <w:lang w:eastAsia="de-DE"/>
            </w:rPr>
          </w:pPr>
          <w:hyperlink w:anchor="_Toc99972633" w:history="1">
            <w:r w:rsidRPr="008F46DE">
              <w:rPr>
                <w:rStyle w:val="Hyperlink"/>
                <w:noProof/>
                <w:lang w:val="en-US"/>
              </w:rPr>
              <w:t>1.3</w:t>
            </w:r>
            <w:r>
              <w:rPr>
                <w:rFonts w:eastAsiaTheme="minorEastAsia"/>
                <w:noProof/>
                <w:lang w:eastAsia="de-DE"/>
              </w:rPr>
              <w:tab/>
            </w:r>
            <w:r w:rsidRPr="008F46DE">
              <w:rPr>
                <w:rStyle w:val="Hyperlink"/>
                <w:noProof/>
                <w:lang w:val="en-US"/>
              </w:rPr>
              <w:t>Instructions for use</w:t>
            </w:r>
            <w:r>
              <w:rPr>
                <w:noProof/>
                <w:webHidden/>
              </w:rPr>
              <w:tab/>
            </w:r>
            <w:r>
              <w:rPr>
                <w:noProof/>
                <w:webHidden/>
              </w:rPr>
              <w:fldChar w:fldCharType="begin"/>
            </w:r>
            <w:r>
              <w:rPr>
                <w:noProof/>
                <w:webHidden/>
              </w:rPr>
              <w:instrText xml:space="preserve"> PAGEREF _Toc99972633 \h </w:instrText>
            </w:r>
            <w:r>
              <w:rPr>
                <w:noProof/>
                <w:webHidden/>
              </w:rPr>
            </w:r>
            <w:r>
              <w:rPr>
                <w:noProof/>
                <w:webHidden/>
              </w:rPr>
              <w:fldChar w:fldCharType="separate"/>
            </w:r>
            <w:r>
              <w:rPr>
                <w:noProof/>
                <w:webHidden/>
              </w:rPr>
              <w:t>3</w:t>
            </w:r>
            <w:r>
              <w:rPr>
                <w:noProof/>
                <w:webHidden/>
              </w:rPr>
              <w:fldChar w:fldCharType="end"/>
            </w:r>
          </w:hyperlink>
        </w:p>
        <w:p w14:paraId="78CB3A1B" w14:textId="7EEF8A22" w:rsidR="00730ED1" w:rsidRDefault="00730ED1">
          <w:pPr>
            <w:pStyle w:val="Verzeichnis2"/>
            <w:tabs>
              <w:tab w:val="left" w:pos="880"/>
              <w:tab w:val="right" w:leader="dot" w:pos="9062"/>
            </w:tabs>
            <w:rPr>
              <w:rFonts w:eastAsiaTheme="minorEastAsia"/>
              <w:noProof/>
              <w:lang w:eastAsia="de-DE"/>
            </w:rPr>
          </w:pPr>
          <w:hyperlink w:anchor="_Toc99972634" w:history="1">
            <w:r w:rsidRPr="008F46DE">
              <w:rPr>
                <w:rStyle w:val="Hyperlink"/>
                <w:noProof/>
                <w:lang w:val="en-US"/>
              </w:rPr>
              <w:t>1.4</w:t>
            </w:r>
            <w:r>
              <w:rPr>
                <w:rFonts w:eastAsiaTheme="minorEastAsia"/>
                <w:noProof/>
                <w:lang w:eastAsia="de-DE"/>
              </w:rPr>
              <w:tab/>
            </w:r>
            <w:r w:rsidRPr="008F46DE">
              <w:rPr>
                <w:rStyle w:val="Hyperlink"/>
                <w:noProof/>
                <w:lang w:val="en-US"/>
              </w:rPr>
              <w:t>Range of validity</w:t>
            </w:r>
            <w:r>
              <w:rPr>
                <w:noProof/>
                <w:webHidden/>
              </w:rPr>
              <w:tab/>
            </w:r>
            <w:r>
              <w:rPr>
                <w:noProof/>
                <w:webHidden/>
              </w:rPr>
              <w:fldChar w:fldCharType="begin"/>
            </w:r>
            <w:r>
              <w:rPr>
                <w:noProof/>
                <w:webHidden/>
              </w:rPr>
              <w:instrText xml:space="preserve"> PAGEREF _Toc99972634 \h </w:instrText>
            </w:r>
            <w:r>
              <w:rPr>
                <w:noProof/>
                <w:webHidden/>
              </w:rPr>
            </w:r>
            <w:r>
              <w:rPr>
                <w:noProof/>
                <w:webHidden/>
              </w:rPr>
              <w:fldChar w:fldCharType="separate"/>
            </w:r>
            <w:r>
              <w:rPr>
                <w:noProof/>
                <w:webHidden/>
              </w:rPr>
              <w:t>3</w:t>
            </w:r>
            <w:r>
              <w:rPr>
                <w:noProof/>
                <w:webHidden/>
              </w:rPr>
              <w:fldChar w:fldCharType="end"/>
            </w:r>
          </w:hyperlink>
        </w:p>
        <w:p w14:paraId="278104C3" w14:textId="5B016E40" w:rsidR="00730ED1" w:rsidRDefault="00730ED1">
          <w:pPr>
            <w:pStyle w:val="Verzeichnis1"/>
            <w:tabs>
              <w:tab w:val="left" w:pos="440"/>
              <w:tab w:val="right" w:leader="dot" w:pos="9062"/>
            </w:tabs>
            <w:rPr>
              <w:rFonts w:eastAsiaTheme="minorEastAsia"/>
              <w:noProof/>
              <w:lang w:eastAsia="de-DE"/>
            </w:rPr>
          </w:pPr>
          <w:hyperlink w:anchor="_Toc99972635" w:history="1">
            <w:r w:rsidRPr="008F46DE">
              <w:rPr>
                <w:rStyle w:val="Hyperlink"/>
                <w:noProof/>
                <w:lang w:val="en-US"/>
              </w:rPr>
              <w:t>2.</w:t>
            </w:r>
            <w:r>
              <w:rPr>
                <w:rFonts w:eastAsiaTheme="minorEastAsia"/>
                <w:noProof/>
                <w:lang w:eastAsia="de-DE"/>
              </w:rPr>
              <w:tab/>
            </w:r>
            <w:r w:rsidRPr="008F46DE">
              <w:rPr>
                <w:rStyle w:val="Hyperlink"/>
                <w:noProof/>
                <w:lang w:val="en-US"/>
              </w:rPr>
              <w:t>Reference Material</w:t>
            </w:r>
            <w:r>
              <w:rPr>
                <w:noProof/>
                <w:webHidden/>
              </w:rPr>
              <w:tab/>
            </w:r>
            <w:r>
              <w:rPr>
                <w:noProof/>
                <w:webHidden/>
              </w:rPr>
              <w:fldChar w:fldCharType="begin"/>
            </w:r>
            <w:r>
              <w:rPr>
                <w:noProof/>
                <w:webHidden/>
              </w:rPr>
              <w:instrText xml:space="preserve"> PAGEREF _Toc99972635 \h </w:instrText>
            </w:r>
            <w:r>
              <w:rPr>
                <w:noProof/>
                <w:webHidden/>
              </w:rPr>
            </w:r>
            <w:r>
              <w:rPr>
                <w:noProof/>
                <w:webHidden/>
              </w:rPr>
              <w:fldChar w:fldCharType="separate"/>
            </w:r>
            <w:r>
              <w:rPr>
                <w:noProof/>
                <w:webHidden/>
              </w:rPr>
              <w:t>4</w:t>
            </w:r>
            <w:r>
              <w:rPr>
                <w:noProof/>
                <w:webHidden/>
              </w:rPr>
              <w:fldChar w:fldCharType="end"/>
            </w:r>
          </w:hyperlink>
        </w:p>
        <w:p w14:paraId="1BA0767F" w14:textId="5886CDAB" w:rsidR="00730ED1" w:rsidRDefault="00730ED1">
          <w:pPr>
            <w:pStyle w:val="Verzeichnis2"/>
            <w:tabs>
              <w:tab w:val="left" w:pos="880"/>
              <w:tab w:val="right" w:leader="dot" w:pos="9062"/>
            </w:tabs>
            <w:rPr>
              <w:rFonts w:eastAsiaTheme="minorEastAsia"/>
              <w:noProof/>
              <w:lang w:eastAsia="de-DE"/>
            </w:rPr>
          </w:pPr>
          <w:hyperlink w:anchor="_Toc99972636" w:history="1">
            <w:r w:rsidRPr="008F46DE">
              <w:rPr>
                <w:rStyle w:val="Hyperlink"/>
                <w:noProof/>
                <w:lang w:val="en-US"/>
              </w:rPr>
              <w:t>2.1</w:t>
            </w:r>
            <w:r>
              <w:rPr>
                <w:rFonts w:eastAsiaTheme="minorEastAsia"/>
                <w:noProof/>
                <w:lang w:eastAsia="de-DE"/>
              </w:rPr>
              <w:tab/>
            </w:r>
            <w:r w:rsidRPr="008F46DE">
              <w:rPr>
                <w:rStyle w:val="Hyperlink"/>
                <w:noProof/>
                <w:lang w:val="en-US"/>
              </w:rPr>
              <w:t>Hardware</w:t>
            </w:r>
            <w:r>
              <w:rPr>
                <w:noProof/>
                <w:webHidden/>
              </w:rPr>
              <w:tab/>
            </w:r>
            <w:r>
              <w:rPr>
                <w:noProof/>
                <w:webHidden/>
              </w:rPr>
              <w:fldChar w:fldCharType="begin"/>
            </w:r>
            <w:r>
              <w:rPr>
                <w:noProof/>
                <w:webHidden/>
              </w:rPr>
              <w:instrText xml:space="preserve"> PAGEREF _Toc99972636 \h </w:instrText>
            </w:r>
            <w:r>
              <w:rPr>
                <w:noProof/>
                <w:webHidden/>
              </w:rPr>
            </w:r>
            <w:r>
              <w:rPr>
                <w:noProof/>
                <w:webHidden/>
              </w:rPr>
              <w:fldChar w:fldCharType="separate"/>
            </w:r>
            <w:r>
              <w:rPr>
                <w:noProof/>
                <w:webHidden/>
              </w:rPr>
              <w:t>4</w:t>
            </w:r>
            <w:r>
              <w:rPr>
                <w:noProof/>
                <w:webHidden/>
              </w:rPr>
              <w:fldChar w:fldCharType="end"/>
            </w:r>
          </w:hyperlink>
        </w:p>
        <w:p w14:paraId="75EEAED0" w14:textId="0AFCC3B2" w:rsidR="00730ED1" w:rsidRDefault="00730ED1">
          <w:pPr>
            <w:pStyle w:val="Verzeichnis2"/>
            <w:tabs>
              <w:tab w:val="left" w:pos="880"/>
              <w:tab w:val="right" w:leader="dot" w:pos="9062"/>
            </w:tabs>
            <w:rPr>
              <w:rFonts w:eastAsiaTheme="minorEastAsia"/>
              <w:noProof/>
              <w:lang w:eastAsia="de-DE"/>
            </w:rPr>
          </w:pPr>
          <w:hyperlink w:anchor="_Toc99972637" w:history="1">
            <w:r w:rsidRPr="008F46DE">
              <w:rPr>
                <w:rStyle w:val="Hyperlink"/>
                <w:noProof/>
                <w:lang w:val="en-US"/>
              </w:rPr>
              <w:t>2.2</w:t>
            </w:r>
            <w:r>
              <w:rPr>
                <w:rFonts w:eastAsiaTheme="minorEastAsia"/>
                <w:noProof/>
                <w:lang w:eastAsia="de-DE"/>
              </w:rPr>
              <w:tab/>
            </w:r>
            <w:r w:rsidRPr="008F46DE">
              <w:rPr>
                <w:rStyle w:val="Hyperlink"/>
                <w:noProof/>
                <w:lang w:val="en-US"/>
              </w:rPr>
              <w:t>Software</w:t>
            </w:r>
            <w:r>
              <w:rPr>
                <w:noProof/>
                <w:webHidden/>
              </w:rPr>
              <w:tab/>
            </w:r>
            <w:r>
              <w:rPr>
                <w:noProof/>
                <w:webHidden/>
              </w:rPr>
              <w:fldChar w:fldCharType="begin"/>
            </w:r>
            <w:r>
              <w:rPr>
                <w:noProof/>
                <w:webHidden/>
              </w:rPr>
              <w:instrText xml:space="preserve"> PAGEREF _Toc99972637 \h </w:instrText>
            </w:r>
            <w:r>
              <w:rPr>
                <w:noProof/>
                <w:webHidden/>
              </w:rPr>
            </w:r>
            <w:r>
              <w:rPr>
                <w:noProof/>
                <w:webHidden/>
              </w:rPr>
              <w:fldChar w:fldCharType="separate"/>
            </w:r>
            <w:r>
              <w:rPr>
                <w:noProof/>
                <w:webHidden/>
              </w:rPr>
              <w:t>4</w:t>
            </w:r>
            <w:r>
              <w:rPr>
                <w:noProof/>
                <w:webHidden/>
              </w:rPr>
              <w:fldChar w:fldCharType="end"/>
            </w:r>
          </w:hyperlink>
        </w:p>
        <w:p w14:paraId="60B5691B" w14:textId="561C9F38" w:rsidR="00730ED1" w:rsidRDefault="00730ED1">
          <w:pPr>
            <w:pStyle w:val="Verzeichnis1"/>
            <w:tabs>
              <w:tab w:val="left" w:pos="440"/>
              <w:tab w:val="right" w:leader="dot" w:pos="9062"/>
            </w:tabs>
            <w:rPr>
              <w:rFonts w:eastAsiaTheme="minorEastAsia"/>
              <w:noProof/>
              <w:lang w:eastAsia="de-DE"/>
            </w:rPr>
          </w:pPr>
          <w:hyperlink w:anchor="_Toc99972638" w:history="1">
            <w:r w:rsidRPr="008F46DE">
              <w:rPr>
                <w:rStyle w:val="Hyperlink"/>
                <w:noProof/>
                <w:lang w:val="en-US"/>
              </w:rPr>
              <w:t>3.</w:t>
            </w:r>
            <w:r>
              <w:rPr>
                <w:rFonts w:eastAsiaTheme="minorEastAsia"/>
                <w:noProof/>
                <w:lang w:eastAsia="de-DE"/>
              </w:rPr>
              <w:tab/>
            </w:r>
            <w:r w:rsidRPr="008F46DE">
              <w:rPr>
                <w:rStyle w:val="Hyperlink"/>
                <w:noProof/>
                <w:lang w:val="en-US"/>
              </w:rPr>
              <w:t>Example Application (Demo)</w:t>
            </w:r>
            <w:r>
              <w:rPr>
                <w:noProof/>
                <w:webHidden/>
              </w:rPr>
              <w:tab/>
            </w:r>
            <w:r>
              <w:rPr>
                <w:noProof/>
                <w:webHidden/>
              </w:rPr>
              <w:fldChar w:fldCharType="begin"/>
            </w:r>
            <w:r>
              <w:rPr>
                <w:noProof/>
                <w:webHidden/>
              </w:rPr>
              <w:instrText xml:space="preserve"> PAGEREF _Toc99972638 \h </w:instrText>
            </w:r>
            <w:r>
              <w:rPr>
                <w:noProof/>
                <w:webHidden/>
              </w:rPr>
            </w:r>
            <w:r>
              <w:rPr>
                <w:noProof/>
                <w:webHidden/>
              </w:rPr>
              <w:fldChar w:fldCharType="separate"/>
            </w:r>
            <w:r>
              <w:rPr>
                <w:noProof/>
                <w:webHidden/>
              </w:rPr>
              <w:t>5</w:t>
            </w:r>
            <w:r>
              <w:rPr>
                <w:noProof/>
                <w:webHidden/>
              </w:rPr>
              <w:fldChar w:fldCharType="end"/>
            </w:r>
          </w:hyperlink>
        </w:p>
        <w:p w14:paraId="2A8E2147" w14:textId="3880BDA6" w:rsidR="00730ED1" w:rsidRDefault="00730ED1">
          <w:pPr>
            <w:pStyle w:val="Verzeichnis2"/>
            <w:tabs>
              <w:tab w:val="left" w:pos="880"/>
              <w:tab w:val="right" w:leader="dot" w:pos="9062"/>
            </w:tabs>
            <w:rPr>
              <w:rFonts w:eastAsiaTheme="minorEastAsia"/>
              <w:noProof/>
              <w:lang w:eastAsia="de-DE"/>
            </w:rPr>
          </w:pPr>
          <w:hyperlink w:anchor="_Toc99972639" w:history="1">
            <w:r w:rsidRPr="008F46DE">
              <w:rPr>
                <w:rStyle w:val="Hyperlink"/>
                <w:noProof/>
                <w:lang w:val="en-US"/>
              </w:rPr>
              <w:t>3.1</w:t>
            </w:r>
            <w:r>
              <w:rPr>
                <w:rFonts w:eastAsiaTheme="minorEastAsia"/>
                <w:noProof/>
                <w:lang w:eastAsia="de-DE"/>
              </w:rPr>
              <w:tab/>
            </w:r>
            <w:r w:rsidRPr="008F46DE">
              <w:rPr>
                <w:rStyle w:val="Hyperlink"/>
                <w:noProof/>
                <w:lang w:val="en-US"/>
              </w:rPr>
              <w:t>Configuration</w:t>
            </w:r>
            <w:r>
              <w:rPr>
                <w:noProof/>
                <w:webHidden/>
              </w:rPr>
              <w:tab/>
            </w:r>
            <w:r>
              <w:rPr>
                <w:noProof/>
                <w:webHidden/>
              </w:rPr>
              <w:fldChar w:fldCharType="begin"/>
            </w:r>
            <w:r>
              <w:rPr>
                <w:noProof/>
                <w:webHidden/>
              </w:rPr>
              <w:instrText xml:space="preserve"> PAGEREF _Toc99972639 \h </w:instrText>
            </w:r>
            <w:r>
              <w:rPr>
                <w:noProof/>
                <w:webHidden/>
              </w:rPr>
            </w:r>
            <w:r>
              <w:rPr>
                <w:noProof/>
                <w:webHidden/>
              </w:rPr>
              <w:fldChar w:fldCharType="separate"/>
            </w:r>
            <w:r>
              <w:rPr>
                <w:noProof/>
                <w:webHidden/>
              </w:rPr>
              <w:t>5</w:t>
            </w:r>
            <w:r>
              <w:rPr>
                <w:noProof/>
                <w:webHidden/>
              </w:rPr>
              <w:fldChar w:fldCharType="end"/>
            </w:r>
          </w:hyperlink>
        </w:p>
        <w:p w14:paraId="299F6CEC" w14:textId="6E7D5FC2" w:rsidR="00730ED1" w:rsidRDefault="00730ED1">
          <w:pPr>
            <w:pStyle w:val="Verzeichnis2"/>
            <w:tabs>
              <w:tab w:val="left" w:pos="880"/>
              <w:tab w:val="right" w:leader="dot" w:pos="9062"/>
            </w:tabs>
            <w:rPr>
              <w:rFonts w:eastAsiaTheme="minorEastAsia"/>
              <w:noProof/>
              <w:lang w:eastAsia="de-DE"/>
            </w:rPr>
          </w:pPr>
          <w:hyperlink w:anchor="_Toc99972640" w:history="1">
            <w:r w:rsidRPr="008F46DE">
              <w:rPr>
                <w:rStyle w:val="Hyperlink"/>
                <w:noProof/>
                <w:lang w:val="en-US"/>
              </w:rPr>
              <w:t>3.2</w:t>
            </w:r>
            <w:r>
              <w:rPr>
                <w:rFonts w:eastAsiaTheme="minorEastAsia"/>
                <w:noProof/>
                <w:lang w:eastAsia="de-DE"/>
              </w:rPr>
              <w:tab/>
            </w:r>
            <w:r w:rsidRPr="008F46DE">
              <w:rPr>
                <w:rStyle w:val="Hyperlink"/>
                <w:noProof/>
                <w:lang w:val="en-US"/>
              </w:rPr>
              <w:t>Description of the function</w:t>
            </w:r>
            <w:r>
              <w:rPr>
                <w:noProof/>
                <w:webHidden/>
              </w:rPr>
              <w:tab/>
            </w:r>
            <w:r>
              <w:rPr>
                <w:noProof/>
                <w:webHidden/>
              </w:rPr>
              <w:fldChar w:fldCharType="begin"/>
            </w:r>
            <w:r>
              <w:rPr>
                <w:noProof/>
                <w:webHidden/>
              </w:rPr>
              <w:instrText xml:space="preserve"> PAGEREF _Toc99972640 \h </w:instrText>
            </w:r>
            <w:r>
              <w:rPr>
                <w:noProof/>
                <w:webHidden/>
              </w:rPr>
            </w:r>
            <w:r>
              <w:rPr>
                <w:noProof/>
                <w:webHidden/>
              </w:rPr>
              <w:fldChar w:fldCharType="separate"/>
            </w:r>
            <w:r>
              <w:rPr>
                <w:noProof/>
                <w:webHidden/>
              </w:rPr>
              <w:t>5</w:t>
            </w:r>
            <w:r>
              <w:rPr>
                <w:noProof/>
                <w:webHidden/>
              </w:rPr>
              <w:fldChar w:fldCharType="end"/>
            </w:r>
          </w:hyperlink>
        </w:p>
        <w:p w14:paraId="64226230" w14:textId="27C071C1" w:rsidR="00730ED1" w:rsidRDefault="00730ED1">
          <w:pPr>
            <w:pStyle w:val="Verzeichnis2"/>
            <w:tabs>
              <w:tab w:val="left" w:pos="880"/>
              <w:tab w:val="right" w:leader="dot" w:pos="9062"/>
            </w:tabs>
            <w:rPr>
              <w:rFonts w:eastAsiaTheme="minorEastAsia"/>
              <w:noProof/>
              <w:lang w:eastAsia="de-DE"/>
            </w:rPr>
          </w:pPr>
          <w:hyperlink w:anchor="_Toc99972641" w:history="1">
            <w:r w:rsidRPr="008F46DE">
              <w:rPr>
                <w:rStyle w:val="Hyperlink"/>
                <w:noProof/>
                <w:lang w:val="en-US"/>
              </w:rPr>
              <w:t>3.3</w:t>
            </w:r>
            <w:r>
              <w:rPr>
                <w:rFonts w:eastAsiaTheme="minorEastAsia"/>
                <w:noProof/>
                <w:lang w:eastAsia="de-DE"/>
              </w:rPr>
              <w:tab/>
            </w:r>
            <w:r w:rsidRPr="008F46DE">
              <w:rPr>
                <w:rStyle w:val="Hyperlink"/>
                <w:noProof/>
                <w:lang w:val="en-US"/>
              </w:rPr>
              <w:t>Operation Manual</w:t>
            </w:r>
            <w:r>
              <w:rPr>
                <w:noProof/>
                <w:webHidden/>
              </w:rPr>
              <w:tab/>
            </w:r>
            <w:r>
              <w:rPr>
                <w:noProof/>
                <w:webHidden/>
              </w:rPr>
              <w:fldChar w:fldCharType="begin"/>
            </w:r>
            <w:r>
              <w:rPr>
                <w:noProof/>
                <w:webHidden/>
              </w:rPr>
              <w:instrText xml:space="preserve"> PAGEREF _Toc99972641 \h </w:instrText>
            </w:r>
            <w:r>
              <w:rPr>
                <w:noProof/>
                <w:webHidden/>
              </w:rPr>
            </w:r>
            <w:r>
              <w:rPr>
                <w:noProof/>
                <w:webHidden/>
              </w:rPr>
              <w:fldChar w:fldCharType="separate"/>
            </w:r>
            <w:r>
              <w:rPr>
                <w:noProof/>
                <w:webHidden/>
              </w:rPr>
              <w:t>5</w:t>
            </w:r>
            <w:r>
              <w:rPr>
                <w:noProof/>
                <w:webHidden/>
              </w:rPr>
              <w:fldChar w:fldCharType="end"/>
            </w:r>
          </w:hyperlink>
        </w:p>
        <w:p w14:paraId="161DBE15" w14:textId="67CEC35D" w:rsidR="00730ED1" w:rsidRDefault="00730ED1">
          <w:pPr>
            <w:pStyle w:val="Verzeichnis3"/>
            <w:tabs>
              <w:tab w:val="right" w:leader="dot" w:pos="9062"/>
            </w:tabs>
            <w:rPr>
              <w:rFonts w:eastAsiaTheme="minorEastAsia"/>
              <w:noProof/>
              <w:lang w:eastAsia="de-DE"/>
            </w:rPr>
          </w:pPr>
          <w:hyperlink w:anchor="_Toc99972642" w:history="1">
            <w:r w:rsidRPr="008F46DE">
              <w:rPr>
                <w:rStyle w:val="Hyperlink"/>
                <w:noProof/>
                <w:lang w:val="en-US"/>
              </w:rPr>
              <w:t>HMI  (</w:t>
            </w:r>
            <w:r w:rsidRPr="008F46DE">
              <w:rPr>
                <w:rStyle w:val="Hyperlink"/>
                <w:i/>
                <w:iCs/>
                <w:noProof/>
                <w:lang w:val="en-US"/>
              </w:rPr>
              <w:t>ip-address</w:t>
            </w:r>
            <w:r w:rsidRPr="008F46DE">
              <w:rPr>
                <w:rStyle w:val="Hyperlink"/>
                <w:noProof/>
                <w:lang w:val="en-US"/>
              </w:rPr>
              <w:t>/hmi.html)</w:t>
            </w:r>
            <w:r>
              <w:rPr>
                <w:noProof/>
                <w:webHidden/>
              </w:rPr>
              <w:tab/>
            </w:r>
            <w:r>
              <w:rPr>
                <w:noProof/>
                <w:webHidden/>
              </w:rPr>
              <w:fldChar w:fldCharType="begin"/>
            </w:r>
            <w:r>
              <w:rPr>
                <w:noProof/>
                <w:webHidden/>
              </w:rPr>
              <w:instrText xml:space="preserve"> PAGEREF _Toc99972642 \h </w:instrText>
            </w:r>
            <w:r>
              <w:rPr>
                <w:noProof/>
                <w:webHidden/>
              </w:rPr>
            </w:r>
            <w:r>
              <w:rPr>
                <w:noProof/>
                <w:webHidden/>
              </w:rPr>
              <w:fldChar w:fldCharType="separate"/>
            </w:r>
            <w:r>
              <w:rPr>
                <w:noProof/>
                <w:webHidden/>
              </w:rPr>
              <w:t>6</w:t>
            </w:r>
            <w:r>
              <w:rPr>
                <w:noProof/>
                <w:webHidden/>
              </w:rPr>
              <w:fldChar w:fldCharType="end"/>
            </w:r>
          </w:hyperlink>
        </w:p>
        <w:p w14:paraId="0E11DBA9" w14:textId="4DF97D03" w:rsidR="00730ED1" w:rsidRDefault="00730ED1">
          <w:pPr>
            <w:pStyle w:val="Verzeichnis1"/>
            <w:tabs>
              <w:tab w:val="left" w:pos="440"/>
              <w:tab w:val="right" w:leader="dot" w:pos="9062"/>
            </w:tabs>
            <w:rPr>
              <w:rFonts w:eastAsiaTheme="minorEastAsia"/>
              <w:noProof/>
              <w:lang w:eastAsia="de-DE"/>
            </w:rPr>
          </w:pPr>
          <w:hyperlink w:anchor="_Toc99972643" w:history="1">
            <w:r w:rsidRPr="008F46DE">
              <w:rPr>
                <w:rStyle w:val="Hyperlink"/>
                <w:noProof/>
                <w:lang w:val="en-US"/>
              </w:rPr>
              <w:t>4.</w:t>
            </w:r>
            <w:r>
              <w:rPr>
                <w:rFonts w:eastAsiaTheme="minorEastAsia"/>
                <w:noProof/>
                <w:lang w:eastAsia="de-DE"/>
              </w:rPr>
              <w:tab/>
            </w:r>
            <w:r w:rsidRPr="008F46DE">
              <w:rPr>
                <w:rStyle w:val="Hyperlink"/>
                <w:noProof/>
                <w:lang w:val="en-US"/>
              </w:rPr>
              <w:t>Appendix</w:t>
            </w:r>
            <w:r>
              <w:rPr>
                <w:noProof/>
                <w:webHidden/>
              </w:rPr>
              <w:tab/>
            </w:r>
            <w:r>
              <w:rPr>
                <w:noProof/>
                <w:webHidden/>
              </w:rPr>
              <w:fldChar w:fldCharType="begin"/>
            </w:r>
            <w:r>
              <w:rPr>
                <w:noProof/>
                <w:webHidden/>
              </w:rPr>
              <w:instrText xml:space="preserve"> PAGEREF _Toc99972643 \h </w:instrText>
            </w:r>
            <w:r>
              <w:rPr>
                <w:noProof/>
                <w:webHidden/>
              </w:rPr>
            </w:r>
            <w:r>
              <w:rPr>
                <w:noProof/>
                <w:webHidden/>
              </w:rPr>
              <w:fldChar w:fldCharType="separate"/>
            </w:r>
            <w:r>
              <w:rPr>
                <w:noProof/>
                <w:webHidden/>
              </w:rPr>
              <w:t>7</w:t>
            </w:r>
            <w:r>
              <w:rPr>
                <w:noProof/>
                <w:webHidden/>
              </w:rPr>
              <w:fldChar w:fldCharType="end"/>
            </w:r>
          </w:hyperlink>
        </w:p>
        <w:p w14:paraId="5E24A66E" w14:textId="6AC41218" w:rsidR="00730ED1" w:rsidRDefault="00730ED1">
          <w:pPr>
            <w:pStyle w:val="Verzeichnis3"/>
            <w:tabs>
              <w:tab w:val="right" w:leader="dot" w:pos="9062"/>
            </w:tabs>
            <w:rPr>
              <w:rFonts w:eastAsiaTheme="minorEastAsia"/>
              <w:noProof/>
              <w:lang w:eastAsia="de-DE"/>
            </w:rPr>
          </w:pPr>
          <w:hyperlink w:anchor="_Toc99972644" w:history="1">
            <w:r w:rsidRPr="008F46DE">
              <w:rPr>
                <w:rStyle w:val="Hyperlink"/>
                <w:noProof/>
              </w:rPr>
              <w:t>Motor_st</w:t>
            </w:r>
            <w:r>
              <w:rPr>
                <w:noProof/>
                <w:webHidden/>
              </w:rPr>
              <w:tab/>
            </w:r>
            <w:r>
              <w:rPr>
                <w:noProof/>
                <w:webHidden/>
              </w:rPr>
              <w:fldChar w:fldCharType="begin"/>
            </w:r>
            <w:r>
              <w:rPr>
                <w:noProof/>
                <w:webHidden/>
              </w:rPr>
              <w:instrText xml:space="preserve"> PAGEREF _Toc99972644 \h </w:instrText>
            </w:r>
            <w:r>
              <w:rPr>
                <w:noProof/>
                <w:webHidden/>
              </w:rPr>
            </w:r>
            <w:r>
              <w:rPr>
                <w:noProof/>
                <w:webHidden/>
              </w:rPr>
              <w:fldChar w:fldCharType="separate"/>
            </w:r>
            <w:r>
              <w:rPr>
                <w:noProof/>
                <w:webHidden/>
              </w:rPr>
              <w:t>7</w:t>
            </w:r>
            <w:r>
              <w:rPr>
                <w:noProof/>
                <w:webHidden/>
              </w:rPr>
              <w:fldChar w:fldCharType="end"/>
            </w:r>
          </w:hyperlink>
        </w:p>
        <w:p w14:paraId="3F11A11A" w14:textId="342C2E85" w:rsidR="00730ED1" w:rsidRDefault="00730ED1">
          <w:pPr>
            <w:pStyle w:val="Verzeichnis3"/>
            <w:tabs>
              <w:tab w:val="right" w:leader="dot" w:pos="9062"/>
            </w:tabs>
            <w:rPr>
              <w:rFonts w:eastAsiaTheme="minorEastAsia"/>
              <w:noProof/>
              <w:lang w:eastAsia="de-DE"/>
            </w:rPr>
          </w:pPr>
          <w:hyperlink w:anchor="_Toc99972645" w:history="1">
            <w:r w:rsidRPr="008F46DE">
              <w:rPr>
                <w:rStyle w:val="Hyperlink"/>
                <w:noProof/>
                <w:lang w:val="en-US"/>
              </w:rPr>
              <w:t>Main_Task</w:t>
            </w:r>
            <w:r>
              <w:rPr>
                <w:noProof/>
                <w:webHidden/>
              </w:rPr>
              <w:tab/>
            </w:r>
            <w:r>
              <w:rPr>
                <w:noProof/>
                <w:webHidden/>
              </w:rPr>
              <w:fldChar w:fldCharType="begin"/>
            </w:r>
            <w:r>
              <w:rPr>
                <w:noProof/>
                <w:webHidden/>
              </w:rPr>
              <w:instrText xml:space="preserve"> PAGEREF _Toc99972645 \h </w:instrText>
            </w:r>
            <w:r>
              <w:rPr>
                <w:noProof/>
                <w:webHidden/>
              </w:rPr>
            </w:r>
            <w:r>
              <w:rPr>
                <w:noProof/>
                <w:webHidden/>
              </w:rPr>
              <w:fldChar w:fldCharType="separate"/>
            </w:r>
            <w:r>
              <w:rPr>
                <w:noProof/>
                <w:webHidden/>
              </w:rPr>
              <w:t>8</w:t>
            </w:r>
            <w:r>
              <w:rPr>
                <w:noProof/>
                <w:webHidden/>
              </w:rPr>
              <w:fldChar w:fldCharType="end"/>
            </w:r>
          </w:hyperlink>
        </w:p>
        <w:p w14:paraId="225E45CD" w14:textId="787438FA" w:rsidR="00730ED1" w:rsidRDefault="00730ED1">
          <w:pPr>
            <w:pStyle w:val="Verzeichnis3"/>
            <w:tabs>
              <w:tab w:val="right" w:leader="dot" w:pos="9062"/>
            </w:tabs>
            <w:rPr>
              <w:rFonts w:eastAsiaTheme="minorEastAsia"/>
              <w:noProof/>
              <w:lang w:eastAsia="de-DE"/>
            </w:rPr>
          </w:pPr>
          <w:hyperlink w:anchor="_Toc99972646" w:history="1">
            <w:r w:rsidRPr="008F46DE">
              <w:rPr>
                <w:rStyle w:val="Hyperlink"/>
                <w:noProof/>
                <w:lang w:val="en-US"/>
              </w:rPr>
              <w:t>HMI_Task</w:t>
            </w:r>
            <w:r>
              <w:rPr>
                <w:noProof/>
                <w:webHidden/>
              </w:rPr>
              <w:tab/>
            </w:r>
            <w:r>
              <w:rPr>
                <w:noProof/>
                <w:webHidden/>
              </w:rPr>
              <w:fldChar w:fldCharType="begin"/>
            </w:r>
            <w:r>
              <w:rPr>
                <w:noProof/>
                <w:webHidden/>
              </w:rPr>
              <w:instrText xml:space="preserve"> PAGEREF _Toc99972646 \h </w:instrText>
            </w:r>
            <w:r>
              <w:rPr>
                <w:noProof/>
                <w:webHidden/>
              </w:rPr>
            </w:r>
            <w:r>
              <w:rPr>
                <w:noProof/>
                <w:webHidden/>
              </w:rPr>
              <w:fldChar w:fldCharType="separate"/>
            </w:r>
            <w:r>
              <w:rPr>
                <w:noProof/>
                <w:webHidden/>
              </w:rPr>
              <w:t>9</w:t>
            </w:r>
            <w:r>
              <w:rPr>
                <w:noProof/>
                <w:webHidden/>
              </w:rPr>
              <w:fldChar w:fldCharType="end"/>
            </w:r>
          </w:hyperlink>
        </w:p>
        <w:p w14:paraId="15A89DC5" w14:textId="4D0849DE" w:rsidR="00730ED1" w:rsidRDefault="00730ED1">
          <w:pPr>
            <w:pStyle w:val="Verzeichnis3"/>
            <w:tabs>
              <w:tab w:val="right" w:leader="dot" w:pos="9062"/>
            </w:tabs>
            <w:rPr>
              <w:rFonts w:eastAsiaTheme="minorEastAsia"/>
              <w:noProof/>
              <w:lang w:eastAsia="de-DE"/>
            </w:rPr>
          </w:pPr>
          <w:hyperlink w:anchor="_Toc99972647" w:history="1">
            <w:r w:rsidRPr="008F46DE">
              <w:rPr>
                <w:rStyle w:val="Hyperlink"/>
                <w:noProof/>
                <w:lang w:val="en-US"/>
              </w:rPr>
              <w:t>Rst_cmd_tsk</w:t>
            </w:r>
            <w:r>
              <w:rPr>
                <w:noProof/>
                <w:webHidden/>
              </w:rPr>
              <w:tab/>
            </w:r>
            <w:r>
              <w:rPr>
                <w:noProof/>
                <w:webHidden/>
              </w:rPr>
              <w:fldChar w:fldCharType="begin"/>
            </w:r>
            <w:r>
              <w:rPr>
                <w:noProof/>
                <w:webHidden/>
              </w:rPr>
              <w:instrText xml:space="preserve"> PAGEREF _Toc99972647 \h </w:instrText>
            </w:r>
            <w:r>
              <w:rPr>
                <w:noProof/>
                <w:webHidden/>
              </w:rPr>
            </w:r>
            <w:r>
              <w:rPr>
                <w:noProof/>
                <w:webHidden/>
              </w:rPr>
              <w:fldChar w:fldCharType="separate"/>
            </w:r>
            <w:r>
              <w:rPr>
                <w:noProof/>
                <w:webHidden/>
              </w:rPr>
              <w:t>9</w:t>
            </w:r>
            <w:r>
              <w:rPr>
                <w:noProof/>
                <w:webHidden/>
              </w:rPr>
              <w:fldChar w:fldCharType="end"/>
            </w:r>
          </w:hyperlink>
        </w:p>
        <w:p w14:paraId="120005FB" w14:textId="00B94F4F" w:rsidR="000F3AB0" w:rsidRPr="00395F26" w:rsidRDefault="000F3AB0" w:rsidP="00395F26">
          <w:r>
            <w:rPr>
              <w:b/>
              <w:bCs/>
            </w:rPr>
            <w:fldChar w:fldCharType="end"/>
          </w:r>
        </w:p>
      </w:sdtContent>
    </w:sdt>
    <w:p w14:paraId="120005FC" w14:textId="77777777" w:rsidR="001B7EEA" w:rsidRDefault="001B7EEA">
      <w:pPr>
        <w:rPr>
          <w:rFonts w:asciiTheme="majorHAnsi" w:eastAsiaTheme="majorEastAsia" w:hAnsiTheme="majorHAnsi" w:cstheme="majorBidi"/>
          <w:color w:val="365F91" w:themeColor="accent1" w:themeShade="BF"/>
          <w:sz w:val="28"/>
          <w:szCs w:val="28"/>
          <w:lang w:val="en-US"/>
        </w:rPr>
      </w:pPr>
      <w:r>
        <w:rPr>
          <w:b/>
          <w:bCs/>
          <w:lang w:val="en-US"/>
        </w:rPr>
        <w:br w:type="page"/>
      </w:r>
    </w:p>
    <w:p w14:paraId="120005FD" w14:textId="77777777" w:rsidR="0088557E" w:rsidRPr="00A946FE" w:rsidRDefault="00A946FE" w:rsidP="004D052D">
      <w:pPr>
        <w:pStyle w:val="berschrift1"/>
        <w:numPr>
          <w:ilvl w:val="0"/>
          <w:numId w:val="16"/>
        </w:numPr>
        <w:rPr>
          <w:lang w:val="en-US"/>
        </w:rPr>
      </w:pPr>
      <w:bookmarkStart w:id="0" w:name="_Toc99972630"/>
      <w:r w:rsidRPr="00A946FE">
        <w:rPr>
          <w:lang w:val="en-US"/>
        </w:rPr>
        <w:lastRenderedPageBreak/>
        <w:t>General information</w:t>
      </w:r>
      <w:bookmarkEnd w:id="0"/>
    </w:p>
    <w:p w14:paraId="6051CA4E" w14:textId="77777777" w:rsidR="003538E5" w:rsidRDefault="003538E5" w:rsidP="003538E5">
      <w:pPr>
        <w:pStyle w:val="berschrift2"/>
        <w:numPr>
          <w:ilvl w:val="1"/>
          <w:numId w:val="14"/>
        </w:numPr>
        <w:rPr>
          <w:lang w:val="en-US"/>
        </w:rPr>
      </w:pPr>
      <w:bookmarkStart w:id="1" w:name="_Toc99972631"/>
      <w:r>
        <w:rPr>
          <w:lang w:val="en-US"/>
        </w:rPr>
        <w:t>Revision history and changes</w:t>
      </w:r>
      <w:bookmarkEnd w:id="1"/>
    </w:p>
    <w:p w14:paraId="71124D74" w14:textId="77777777" w:rsidR="003538E5" w:rsidRPr="003538E5" w:rsidRDefault="003538E5" w:rsidP="003538E5">
      <w:pPr>
        <w:rPr>
          <w:lang w:val="en-US"/>
        </w:rPr>
      </w:pPr>
    </w:p>
    <w:tbl>
      <w:tblPr>
        <w:tblStyle w:val="Tabellenraster"/>
        <w:tblW w:w="8959" w:type="dxa"/>
        <w:tblInd w:w="108" w:type="dxa"/>
        <w:tblLook w:val="04A0" w:firstRow="1" w:lastRow="0" w:firstColumn="1" w:lastColumn="0" w:noHBand="0" w:noVBand="1"/>
      </w:tblPr>
      <w:tblGrid>
        <w:gridCol w:w="991"/>
        <w:gridCol w:w="1272"/>
        <w:gridCol w:w="6696"/>
      </w:tblGrid>
      <w:tr w:rsidR="00730ED1" w:rsidRPr="001A477D" w14:paraId="529B95AC" w14:textId="77777777" w:rsidTr="00730ED1">
        <w:tc>
          <w:tcPr>
            <w:tcW w:w="991" w:type="dxa"/>
            <w:shd w:val="clear" w:color="auto" w:fill="BFBFBF" w:themeFill="background1" w:themeFillShade="BF"/>
            <w:vAlign w:val="center"/>
          </w:tcPr>
          <w:p w14:paraId="07F36D83" w14:textId="77777777" w:rsidR="00730ED1" w:rsidRPr="001A477D" w:rsidRDefault="00730ED1" w:rsidP="00F1221A">
            <w:pPr>
              <w:rPr>
                <w:rFonts w:cs="Arial"/>
                <w:lang w:val="en-US"/>
              </w:rPr>
            </w:pPr>
            <w:r w:rsidRPr="001A477D">
              <w:rPr>
                <w:rFonts w:cs="Arial"/>
                <w:lang w:val="en-US"/>
              </w:rPr>
              <w:t>Revision</w:t>
            </w:r>
          </w:p>
        </w:tc>
        <w:tc>
          <w:tcPr>
            <w:tcW w:w="1272" w:type="dxa"/>
            <w:shd w:val="clear" w:color="auto" w:fill="BFBFBF" w:themeFill="background1" w:themeFillShade="BF"/>
            <w:vAlign w:val="center"/>
          </w:tcPr>
          <w:p w14:paraId="20BCEC7F" w14:textId="77777777" w:rsidR="00730ED1" w:rsidRPr="001A477D" w:rsidRDefault="00730ED1" w:rsidP="00F1221A">
            <w:pPr>
              <w:rPr>
                <w:rFonts w:cs="Arial"/>
                <w:lang w:val="en-US"/>
              </w:rPr>
            </w:pPr>
            <w:r w:rsidRPr="001A477D">
              <w:rPr>
                <w:rFonts w:cs="Arial"/>
                <w:lang w:val="en-US"/>
              </w:rPr>
              <w:t>Date</w:t>
            </w:r>
          </w:p>
        </w:tc>
        <w:tc>
          <w:tcPr>
            <w:tcW w:w="6696" w:type="dxa"/>
            <w:shd w:val="clear" w:color="auto" w:fill="BFBFBF" w:themeFill="background1" w:themeFillShade="BF"/>
            <w:vAlign w:val="center"/>
          </w:tcPr>
          <w:p w14:paraId="6DD65584" w14:textId="77777777" w:rsidR="00730ED1" w:rsidRPr="001A477D" w:rsidRDefault="00730ED1" w:rsidP="00F1221A">
            <w:pPr>
              <w:rPr>
                <w:rFonts w:cs="Arial"/>
                <w:lang w:val="en-US"/>
              </w:rPr>
            </w:pPr>
            <w:r w:rsidRPr="001A477D">
              <w:rPr>
                <w:rFonts w:cs="Arial"/>
                <w:lang w:val="en-US"/>
              </w:rPr>
              <w:t>Changes</w:t>
            </w:r>
          </w:p>
        </w:tc>
      </w:tr>
      <w:tr w:rsidR="00730ED1" w:rsidRPr="003D5347" w14:paraId="218A83C8" w14:textId="77777777" w:rsidTr="00730ED1">
        <w:tc>
          <w:tcPr>
            <w:tcW w:w="991" w:type="dxa"/>
            <w:vAlign w:val="center"/>
          </w:tcPr>
          <w:p w14:paraId="469F8235" w14:textId="579900F9" w:rsidR="00730ED1" w:rsidRPr="001A477D" w:rsidRDefault="00730ED1" w:rsidP="005D0B9F">
            <w:pPr>
              <w:rPr>
                <w:rFonts w:cs="Arial"/>
                <w:lang w:val="en-US"/>
              </w:rPr>
            </w:pPr>
            <w:r w:rsidRPr="001A477D">
              <w:rPr>
                <w:rFonts w:cs="Arial"/>
                <w:lang w:val="en-US"/>
              </w:rPr>
              <w:t>1.0</w:t>
            </w:r>
            <w:r>
              <w:rPr>
                <w:rFonts w:cs="Arial"/>
                <w:lang w:val="en-US"/>
              </w:rPr>
              <w:t>5</w:t>
            </w:r>
          </w:p>
        </w:tc>
        <w:tc>
          <w:tcPr>
            <w:tcW w:w="1272" w:type="dxa"/>
            <w:vAlign w:val="center"/>
          </w:tcPr>
          <w:p w14:paraId="7052FECC" w14:textId="4A3D2BE2" w:rsidR="00730ED1" w:rsidRDefault="00730ED1" w:rsidP="005D0B9F">
            <w:pPr>
              <w:rPr>
                <w:rFonts w:cs="Arial"/>
                <w:lang w:val="en-US"/>
              </w:rPr>
            </w:pPr>
            <w:r>
              <w:rPr>
                <w:rFonts w:cs="Arial"/>
                <w:lang w:val="en-US"/>
              </w:rPr>
              <w:t>01.04.2022</w:t>
            </w:r>
          </w:p>
        </w:tc>
        <w:tc>
          <w:tcPr>
            <w:tcW w:w="6696" w:type="dxa"/>
            <w:vAlign w:val="center"/>
          </w:tcPr>
          <w:p w14:paraId="6793860D" w14:textId="650F3F0E" w:rsidR="00730ED1" w:rsidRDefault="00730ED1" w:rsidP="005D0B9F">
            <w:pPr>
              <w:rPr>
                <w:rFonts w:cs="Arial"/>
                <w:lang w:val="en-US"/>
              </w:rPr>
            </w:pPr>
            <w:r>
              <w:rPr>
                <w:rFonts w:cs="Arial"/>
                <w:lang w:val="en-US"/>
              </w:rPr>
              <w:t>Initial version external release</w:t>
            </w:r>
          </w:p>
        </w:tc>
      </w:tr>
    </w:tbl>
    <w:p w14:paraId="4A889E9B" w14:textId="77777777" w:rsidR="00A56D8C" w:rsidRPr="00A56D8C" w:rsidRDefault="00A56D8C" w:rsidP="00A56D8C">
      <w:pPr>
        <w:rPr>
          <w:rFonts w:ascii="Arial" w:hAnsi="Arial" w:cs="Arial"/>
          <w:lang w:val="en-US"/>
        </w:rPr>
      </w:pPr>
    </w:p>
    <w:p w14:paraId="76398B3A" w14:textId="77777777" w:rsidR="00A56D8C" w:rsidRPr="00A56D8C" w:rsidRDefault="00A56D8C" w:rsidP="00A56D8C">
      <w:pPr>
        <w:pStyle w:val="berschrift2"/>
        <w:numPr>
          <w:ilvl w:val="1"/>
          <w:numId w:val="14"/>
        </w:numPr>
        <w:rPr>
          <w:lang w:val="en-US"/>
        </w:rPr>
      </w:pPr>
      <w:bookmarkStart w:id="2" w:name="_Toc484092043"/>
      <w:bookmarkStart w:id="3" w:name="_Toc99972632"/>
      <w:r w:rsidRPr="00A56D8C">
        <w:rPr>
          <w:lang w:val="en-US"/>
        </w:rPr>
        <w:t>Project information</w:t>
      </w:r>
      <w:bookmarkEnd w:id="2"/>
      <w:bookmarkEnd w:id="3"/>
    </w:p>
    <w:p w14:paraId="7A3D78CB" w14:textId="77777777" w:rsidR="00A56D8C" w:rsidRPr="00A56D8C" w:rsidRDefault="00A56D8C" w:rsidP="00A56D8C">
      <w:pPr>
        <w:pStyle w:val="KeinLeerraum"/>
        <w:rPr>
          <w:rFonts w:ascii="Arial" w:hAnsi="Arial" w:cs="Arial"/>
          <w:lang w:val="en-US"/>
        </w:rPr>
      </w:pPr>
    </w:p>
    <w:tbl>
      <w:tblPr>
        <w:tblStyle w:val="Tabellenraster"/>
        <w:tblW w:w="0" w:type="auto"/>
        <w:tblInd w:w="108" w:type="dxa"/>
        <w:tblLook w:val="04A0" w:firstRow="1" w:lastRow="0" w:firstColumn="1" w:lastColumn="0" w:noHBand="0" w:noVBand="1"/>
      </w:tblPr>
      <w:tblGrid>
        <w:gridCol w:w="4001"/>
        <w:gridCol w:w="4953"/>
      </w:tblGrid>
      <w:tr w:rsidR="00A56D8C" w:rsidRPr="00A56D8C" w14:paraId="70F2F5A2" w14:textId="77777777" w:rsidTr="00730ED1">
        <w:tc>
          <w:tcPr>
            <w:tcW w:w="4001" w:type="dxa"/>
            <w:shd w:val="clear" w:color="auto" w:fill="BFBFBF" w:themeFill="background1" w:themeFillShade="BF"/>
            <w:vAlign w:val="center"/>
          </w:tcPr>
          <w:p w14:paraId="2F33D1EF" w14:textId="77777777" w:rsidR="00A56D8C" w:rsidRPr="00A56D8C" w:rsidRDefault="00A56D8C" w:rsidP="00A56D8C">
            <w:pPr>
              <w:pStyle w:val="KeinLeerraum"/>
              <w:rPr>
                <w:rFonts w:ascii="Arial" w:hAnsi="Arial" w:cs="Arial"/>
                <w:lang w:val="en-US"/>
              </w:rPr>
            </w:pPr>
            <w:r w:rsidRPr="00A56D8C">
              <w:rPr>
                <w:rFonts w:ascii="Arial" w:hAnsi="Arial" w:cs="Arial"/>
                <w:lang w:val="en-US"/>
              </w:rPr>
              <w:t>Topics</w:t>
            </w:r>
          </w:p>
        </w:tc>
        <w:tc>
          <w:tcPr>
            <w:tcW w:w="4953" w:type="dxa"/>
            <w:shd w:val="clear" w:color="auto" w:fill="BFBFBF" w:themeFill="background1" w:themeFillShade="BF"/>
            <w:vAlign w:val="center"/>
          </w:tcPr>
          <w:p w14:paraId="72097C50" w14:textId="77777777" w:rsidR="00A56D8C" w:rsidRPr="00A56D8C" w:rsidRDefault="00A56D8C" w:rsidP="00A56D8C">
            <w:pPr>
              <w:pStyle w:val="KeinLeerraum"/>
              <w:rPr>
                <w:rFonts w:ascii="Arial" w:hAnsi="Arial" w:cs="Arial"/>
                <w:lang w:val="en-US"/>
              </w:rPr>
            </w:pPr>
            <w:r w:rsidRPr="00A56D8C">
              <w:rPr>
                <w:rFonts w:ascii="Arial" w:hAnsi="Arial" w:cs="Arial"/>
                <w:lang w:val="en-US"/>
              </w:rPr>
              <w:t>Data</w:t>
            </w:r>
          </w:p>
        </w:tc>
      </w:tr>
      <w:tr w:rsidR="00A56D8C" w:rsidRPr="003D5347" w14:paraId="4B64BE90" w14:textId="77777777" w:rsidTr="00730ED1">
        <w:tc>
          <w:tcPr>
            <w:tcW w:w="4001" w:type="dxa"/>
            <w:vAlign w:val="center"/>
          </w:tcPr>
          <w:p w14:paraId="33C62956" w14:textId="4F9A550D" w:rsidR="00A56D8C" w:rsidRPr="00A56D8C" w:rsidRDefault="00A56D8C" w:rsidP="00A56D8C">
            <w:pPr>
              <w:pStyle w:val="KeinLeerraum"/>
              <w:rPr>
                <w:rFonts w:ascii="Arial" w:hAnsi="Arial" w:cs="Arial"/>
                <w:lang w:val="en-US"/>
              </w:rPr>
            </w:pPr>
            <w:r w:rsidRPr="00A56D8C">
              <w:rPr>
                <w:rFonts w:ascii="Arial" w:hAnsi="Arial" w:cs="Arial"/>
                <w:lang w:val="en-US"/>
              </w:rPr>
              <w:t xml:space="preserve">Name of the sample </w:t>
            </w:r>
            <w:proofErr w:type="gramStart"/>
            <w:r w:rsidRPr="00A56D8C">
              <w:rPr>
                <w:rFonts w:ascii="Arial" w:hAnsi="Arial" w:cs="Arial"/>
                <w:lang w:val="en-US"/>
              </w:rPr>
              <w:t>project</w:t>
            </w:r>
            <w:r>
              <w:rPr>
                <w:rFonts w:ascii="Arial" w:hAnsi="Arial" w:cs="Arial"/>
                <w:lang w:val="en-US"/>
              </w:rPr>
              <w:t xml:space="preserve"> </w:t>
            </w:r>
            <w:r w:rsidRPr="00A56D8C">
              <w:rPr>
                <w:rFonts w:ascii="Arial" w:hAnsi="Arial" w:cs="Arial"/>
                <w:lang w:val="en-US"/>
              </w:rPr>
              <w:t>:</w:t>
            </w:r>
            <w:proofErr w:type="gramEnd"/>
          </w:p>
        </w:tc>
        <w:tc>
          <w:tcPr>
            <w:tcW w:w="4953" w:type="dxa"/>
            <w:vAlign w:val="center"/>
          </w:tcPr>
          <w:p w14:paraId="542C87DB" w14:textId="355209F2" w:rsidR="00A56D8C" w:rsidRPr="00A56D8C" w:rsidRDefault="0094294F" w:rsidP="00A56D8C">
            <w:pPr>
              <w:pStyle w:val="KeinLeerraum"/>
              <w:rPr>
                <w:rFonts w:ascii="Arial" w:hAnsi="Arial" w:cs="Arial"/>
                <w:lang w:val="en-US"/>
              </w:rPr>
            </w:pPr>
            <w:r>
              <w:rPr>
                <w:rFonts w:ascii="Arial" w:hAnsi="Arial" w:cs="Arial"/>
                <w:lang w:val="en-US"/>
              </w:rPr>
              <w:t>ARGEE Demo for TBEN-LL-4RMC-4DIP-4DXP</w:t>
            </w:r>
          </w:p>
        </w:tc>
      </w:tr>
      <w:tr w:rsidR="00A56D8C" w:rsidRPr="00730ED1" w14:paraId="0334A1D9" w14:textId="77777777" w:rsidTr="00730ED1">
        <w:tc>
          <w:tcPr>
            <w:tcW w:w="4001" w:type="dxa"/>
            <w:vAlign w:val="center"/>
          </w:tcPr>
          <w:p w14:paraId="72EF8AA1" w14:textId="637AAB15" w:rsidR="00A56D8C" w:rsidRPr="00A56D8C" w:rsidRDefault="00A56D8C" w:rsidP="00A56D8C">
            <w:pPr>
              <w:pStyle w:val="KeinLeerraum"/>
              <w:rPr>
                <w:rFonts w:ascii="Arial" w:hAnsi="Arial" w:cs="Arial"/>
                <w:lang w:val="en-US"/>
              </w:rPr>
            </w:pPr>
            <w:r w:rsidRPr="00A56D8C">
              <w:rPr>
                <w:rFonts w:ascii="Arial" w:hAnsi="Arial" w:cs="Arial"/>
                <w:lang w:val="en-US"/>
              </w:rPr>
              <w:t xml:space="preserve">Short description / Target </w:t>
            </w:r>
            <w:proofErr w:type="gramStart"/>
            <w:r w:rsidRPr="00A56D8C">
              <w:rPr>
                <w:rFonts w:ascii="Arial" w:hAnsi="Arial" w:cs="Arial"/>
                <w:lang w:val="en-US"/>
              </w:rPr>
              <w:t>definition</w:t>
            </w:r>
            <w:r>
              <w:rPr>
                <w:rFonts w:ascii="Arial" w:hAnsi="Arial" w:cs="Arial"/>
                <w:lang w:val="en-US"/>
              </w:rPr>
              <w:t xml:space="preserve"> </w:t>
            </w:r>
            <w:r w:rsidRPr="00A56D8C">
              <w:rPr>
                <w:rFonts w:ascii="Arial" w:hAnsi="Arial" w:cs="Arial"/>
                <w:lang w:val="en-US"/>
              </w:rPr>
              <w:t>:</w:t>
            </w:r>
            <w:proofErr w:type="gramEnd"/>
          </w:p>
        </w:tc>
        <w:tc>
          <w:tcPr>
            <w:tcW w:w="4953" w:type="dxa"/>
            <w:vAlign w:val="center"/>
          </w:tcPr>
          <w:p w14:paraId="6AA6270A" w14:textId="0CD3422F" w:rsidR="00A56D8C" w:rsidRPr="00A56D8C" w:rsidRDefault="00730ED1" w:rsidP="00A56D8C">
            <w:pPr>
              <w:pStyle w:val="KeinLeerraum"/>
              <w:rPr>
                <w:rFonts w:ascii="Arial" w:hAnsi="Arial" w:cs="Arial"/>
                <w:lang w:val="en-US"/>
              </w:rPr>
            </w:pPr>
            <w:r w:rsidRPr="00730ED1">
              <w:rPr>
                <w:rFonts w:ascii="Arial" w:hAnsi="Arial" w:cs="Arial"/>
                <w:lang w:val="en-US"/>
              </w:rPr>
              <w:t>to control up to 4 roller drives connected to an TBEN-LL-4RMC-* module with ARGEE</w:t>
            </w:r>
          </w:p>
        </w:tc>
      </w:tr>
      <w:tr w:rsidR="00A56D8C" w:rsidRPr="00A56D8C" w14:paraId="56484073" w14:textId="77777777" w:rsidTr="00730ED1">
        <w:tc>
          <w:tcPr>
            <w:tcW w:w="4001" w:type="dxa"/>
            <w:vAlign w:val="center"/>
          </w:tcPr>
          <w:p w14:paraId="1531B4F0" w14:textId="3F592DED" w:rsidR="00A56D8C" w:rsidRPr="00A56D8C" w:rsidRDefault="00A56D8C" w:rsidP="00A56D8C">
            <w:pPr>
              <w:pStyle w:val="KeinLeerraum"/>
              <w:rPr>
                <w:rFonts w:ascii="Arial" w:hAnsi="Arial" w:cs="Arial"/>
                <w:lang w:val="en-US"/>
              </w:rPr>
            </w:pPr>
            <w:proofErr w:type="gramStart"/>
            <w:r w:rsidRPr="00A56D8C">
              <w:rPr>
                <w:rFonts w:ascii="Arial" w:hAnsi="Arial" w:cs="Arial"/>
                <w:lang w:val="en-US"/>
              </w:rPr>
              <w:t>Category</w:t>
            </w:r>
            <w:r>
              <w:rPr>
                <w:rFonts w:ascii="Arial" w:hAnsi="Arial" w:cs="Arial"/>
                <w:lang w:val="en-US"/>
              </w:rPr>
              <w:t xml:space="preserve"> </w:t>
            </w:r>
            <w:r w:rsidRPr="00A56D8C">
              <w:rPr>
                <w:rFonts w:ascii="Arial" w:hAnsi="Arial" w:cs="Arial"/>
                <w:lang w:val="en-US"/>
              </w:rPr>
              <w:t>:</w:t>
            </w:r>
            <w:proofErr w:type="gramEnd"/>
          </w:p>
        </w:tc>
        <w:tc>
          <w:tcPr>
            <w:tcW w:w="4953" w:type="dxa"/>
            <w:vAlign w:val="center"/>
          </w:tcPr>
          <w:p w14:paraId="2EF70A05" w14:textId="4C20FE6C" w:rsidR="00A56D8C" w:rsidRPr="00A56D8C" w:rsidRDefault="0094294F" w:rsidP="00A56D8C">
            <w:pPr>
              <w:pStyle w:val="KeinLeerraum"/>
              <w:rPr>
                <w:rFonts w:ascii="Arial" w:hAnsi="Arial" w:cs="Arial"/>
                <w:lang w:val="en-US"/>
              </w:rPr>
            </w:pPr>
            <w:r>
              <w:rPr>
                <w:rFonts w:ascii="Arial" w:hAnsi="Arial" w:cs="Arial"/>
                <w:lang w:val="en-US"/>
              </w:rPr>
              <w:t>DEMO</w:t>
            </w:r>
          </w:p>
        </w:tc>
      </w:tr>
    </w:tbl>
    <w:p w14:paraId="52837278" w14:textId="77777777" w:rsidR="00A56D8C" w:rsidRPr="0094294F" w:rsidRDefault="00A56D8C" w:rsidP="00A56D8C">
      <w:pPr>
        <w:pStyle w:val="KeinLeerraum"/>
        <w:rPr>
          <w:rFonts w:ascii="Arial" w:hAnsi="Arial" w:cs="Arial"/>
          <w:lang w:val="nl-BE"/>
        </w:rPr>
      </w:pPr>
    </w:p>
    <w:p w14:paraId="485AD95E" w14:textId="77777777" w:rsidR="003538E5" w:rsidRPr="0094294F" w:rsidRDefault="003538E5" w:rsidP="003538E5">
      <w:pPr>
        <w:rPr>
          <w:lang w:val="nl-BE"/>
        </w:rPr>
      </w:pPr>
    </w:p>
    <w:p w14:paraId="120005FF" w14:textId="3066529E" w:rsidR="00987946" w:rsidRDefault="00842D36" w:rsidP="00842D36">
      <w:pPr>
        <w:pStyle w:val="berschrift2"/>
        <w:numPr>
          <w:ilvl w:val="1"/>
          <w:numId w:val="14"/>
        </w:numPr>
        <w:rPr>
          <w:lang w:val="en-US"/>
        </w:rPr>
      </w:pPr>
      <w:bookmarkStart w:id="4" w:name="_Toc99972633"/>
      <w:r w:rsidRPr="00842D36">
        <w:rPr>
          <w:lang w:val="en-US"/>
        </w:rPr>
        <w:t>Instructions for use</w:t>
      </w:r>
      <w:bookmarkEnd w:id="4"/>
    </w:p>
    <w:p w14:paraId="1200061A" w14:textId="0876A620" w:rsidR="00A946FE" w:rsidRDefault="00842D36" w:rsidP="00A946FE">
      <w:pPr>
        <w:rPr>
          <w:rFonts w:cs="Arial"/>
          <w:lang w:val="en-US"/>
        </w:rPr>
      </w:pPr>
      <w:r w:rsidRPr="00842D36">
        <w:rPr>
          <w:rFonts w:cs="Arial"/>
          <w:lang w:val="en-US"/>
        </w:rPr>
        <w:t>This sample project has been created with great care and is available to the USER free of charge. TURCK does not guarantee faultlessness, excludes all liability and warranty claims, which can be excluded by law and has no ob</w:t>
      </w:r>
      <w:r>
        <w:rPr>
          <w:rFonts w:cs="Arial"/>
          <w:lang w:val="en-US"/>
        </w:rPr>
        <w:t xml:space="preserve">ligation to correct any errors. </w:t>
      </w:r>
      <w:r w:rsidRPr="00842D36">
        <w:rPr>
          <w:rFonts w:cs="Arial"/>
          <w:lang w:val="en-US"/>
        </w:rPr>
        <w:t xml:space="preserve">This example project has been tested to a limited extent and has been tested only for </w:t>
      </w:r>
      <w:r>
        <w:rPr>
          <w:rFonts w:cs="Arial"/>
          <w:lang w:val="en-US"/>
        </w:rPr>
        <w:t xml:space="preserve">its functionality as described. </w:t>
      </w:r>
      <w:r w:rsidRPr="00842D36">
        <w:rPr>
          <w:rFonts w:cs="Arial"/>
          <w:lang w:val="en-US"/>
        </w:rPr>
        <w:t xml:space="preserve">Compliance with the applicable standards, </w:t>
      </w:r>
      <w:proofErr w:type="gramStart"/>
      <w:r w:rsidRPr="00842D36">
        <w:rPr>
          <w:rFonts w:cs="Arial"/>
          <w:lang w:val="en-US"/>
        </w:rPr>
        <w:t>regulations</w:t>
      </w:r>
      <w:proofErr w:type="gramEnd"/>
      <w:r w:rsidRPr="00842D36">
        <w:rPr>
          <w:rFonts w:cs="Arial"/>
          <w:lang w:val="en-US"/>
        </w:rPr>
        <w:t xml:space="preserve"> and guidelines as well as the responsibility for safety considerations and use of the sample project is subject to the USER.</w:t>
      </w:r>
    </w:p>
    <w:p w14:paraId="4ACFCF6C" w14:textId="77777777" w:rsidR="00730ED1" w:rsidRPr="001A477D" w:rsidRDefault="00730ED1" w:rsidP="00A946FE">
      <w:pPr>
        <w:rPr>
          <w:rFonts w:cs="Arial"/>
          <w:lang w:val="en-US"/>
        </w:rPr>
      </w:pPr>
    </w:p>
    <w:p w14:paraId="1200061B" w14:textId="73249459" w:rsidR="00A946FE" w:rsidRDefault="00842D36" w:rsidP="00842D36">
      <w:pPr>
        <w:pStyle w:val="berschrift2"/>
        <w:numPr>
          <w:ilvl w:val="1"/>
          <w:numId w:val="14"/>
        </w:numPr>
        <w:rPr>
          <w:lang w:val="en-US"/>
        </w:rPr>
      </w:pPr>
      <w:bookmarkStart w:id="5" w:name="_Toc99972634"/>
      <w:r w:rsidRPr="00842D36">
        <w:rPr>
          <w:lang w:val="en-US"/>
        </w:rPr>
        <w:t>Range of validity</w:t>
      </w:r>
      <w:bookmarkEnd w:id="5"/>
    </w:p>
    <w:p w14:paraId="522FC7D9" w14:textId="37BF3ABC" w:rsidR="006C5C94" w:rsidRDefault="00842D36" w:rsidP="006C5C94">
      <w:pPr>
        <w:rPr>
          <w:rFonts w:cs="Arial"/>
          <w:lang w:val="en-US"/>
        </w:rPr>
      </w:pPr>
      <w:r w:rsidRPr="00842D36">
        <w:rPr>
          <w:rFonts w:cs="Arial"/>
          <w:lang w:val="en-US"/>
        </w:rPr>
        <w:t>This sample project is based on the hardware and software of the respective manufacturers as well as on the associated documentation. Therefore, this example project only applies to the described installation. New hardware and software versions may require modified handling. Please see the detailed description in the respective manuals.</w:t>
      </w:r>
    </w:p>
    <w:p w14:paraId="5F0AE875" w14:textId="4084C684" w:rsidR="00A56D8C" w:rsidRDefault="00A56D8C">
      <w:pPr>
        <w:rPr>
          <w:rFonts w:cs="Arial"/>
          <w:lang w:val="en-US"/>
        </w:rPr>
      </w:pPr>
      <w:r>
        <w:rPr>
          <w:rFonts w:cs="Arial"/>
          <w:lang w:val="en-US"/>
        </w:rPr>
        <w:br w:type="page"/>
      </w:r>
    </w:p>
    <w:p w14:paraId="3E3D1AFC" w14:textId="5E2F0F33" w:rsidR="006C5C94" w:rsidRPr="006C5C94" w:rsidRDefault="006C5C94" w:rsidP="006C5C94">
      <w:pPr>
        <w:pStyle w:val="berschrift1"/>
        <w:numPr>
          <w:ilvl w:val="0"/>
          <w:numId w:val="14"/>
        </w:numPr>
        <w:rPr>
          <w:lang w:val="en-US"/>
        </w:rPr>
      </w:pPr>
      <w:bookmarkStart w:id="6" w:name="_Toc99972635"/>
      <w:r w:rsidRPr="006C5C94">
        <w:rPr>
          <w:lang w:val="en-US"/>
        </w:rPr>
        <w:lastRenderedPageBreak/>
        <w:t>Reference Material</w:t>
      </w:r>
      <w:bookmarkEnd w:id="6"/>
    </w:p>
    <w:p w14:paraId="1200061D" w14:textId="77777777" w:rsidR="004D052D" w:rsidRDefault="001A477D" w:rsidP="006C5C94">
      <w:pPr>
        <w:pStyle w:val="berschrift2"/>
        <w:numPr>
          <w:ilvl w:val="1"/>
          <w:numId w:val="14"/>
        </w:numPr>
        <w:rPr>
          <w:lang w:val="en-US"/>
        </w:rPr>
      </w:pPr>
      <w:bookmarkStart w:id="7" w:name="_Toc99972636"/>
      <w:r>
        <w:rPr>
          <w:lang w:val="en-US"/>
        </w:rPr>
        <w:t>Hardware</w:t>
      </w:r>
      <w:bookmarkEnd w:id="7"/>
    </w:p>
    <w:p w14:paraId="1200061E" w14:textId="77777777" w:rsidR="004D052D" w:rsidRDefault="004D052D" w:rsidP="004D052D">
      <w:pPr>
        <w:rPr>
          <w:lang w:val="en-US"/>
        </w:rPr>
      </w:pPr>
      <w:r w:rsidRPr="00571EAB">
        <w:rPr>
          <w:lang w:val="en-GB"/>
        </w:rPr>
        <w:t>L</w:t>
      </w:r>
      <w:r w:rsidR="001A477D" w:rsidRPr="00571EAB">
        <w:rPr>
          <w:lang w:val="en-GB"/>
        </w:rPr>
        <w:t xml:space="preserve">ist of used Hardware </w:t>
      </w:r>
      <w:r w:rsidR="00571EAB" w:rsidRPr="00571EAB">
        <w:rPr>
          <w:lang w:val="en-GB"/>
        </w:rPr>
        <w:t xml:space="preserve">and </w:t>
      </w:r>
      <w:r w:rsidR="001A477D" w:rsidRPr="00571EAB">
        <w:rPr>
          <w:lang w:val="en-GB"/>
        </w:rPr>
        <w:t xml:space="preserve">their firmware versions. </w:t>
      </w:r>
    </w:p>
    <w:tbl>
      <w:tblPr>
        <w:tblStyle w:val="Tabellenraster"/>
        <w:tblW w:w="0" w:type="auto"/>
        <w:tblInd w:w="108" w:type="dxa"/>
        <w:tblLook w:val="04A0" w:firstRow="1" w:lastRow="0" w:firstColumn="1" w:lastColumn="0" w:noHBand="0" w:noVBand="1"/>
      </w:tblPr>
      <w:tblGrid>
        <w:gridCol w:w="1037"/>
        <w:gridCol w:w="1129"/>
        <w:gridCol w:w="1600"/>
        <w:gridCol w:w="1815"/>
        <w:gridCol w:w="2329"/>
        <w:gridCol w:w="1044"/>
      </w:tblGrid>
      <w:tr w:rsidR="006C5C94" w14:paraId="12000623" w14:textId="6DA73228" w:rsidTr="0094294F">
        <w:tc>
          <w:tcPr>
            <w:tcW w:w="1056" w:type="dxa"/>
            <w:shd w:val="clear" w:color="auto" w:fill="BFBFBF" w:themeFill="background1" w:themeFillShade="BF"/>
          </w:tcPr>
          <w:p w14:paraId="02D6AE0C" w14:textId="1D3B764F" w:rsidR="006C5C94" w:rsidRPr="004D052D" w:rsidRDefault="006C5C94" w:rsidP="001A477D">
            <w:pPr>
              <w:rPr>
                <w:rFonts w:cs="Arial"/>
                <w:lang w:val="en-US"/>
              </w:rPr>
            </w:pPr>
            <w:r>
              <w:rPr>
                <w:rFonts w:cs="Arial"/>
                <w:lang w:val="en-US"/>
              </w:rPr>
              <w:t>Vendor</w:t>
            </w:r>
          </w:p>
        </w:tc>
        <w:tc>
          <w:tcPr>
            <w:tcW w:w="1038" w:type="dxa"/>
            <w:shd w:val="clear" w:color="auto" w:fill="BFBFBF" w:themeFill="background1" w:themeFillShade="BF"/>
          </w:tcPr>
          <w:p w14:paraId="1200061F" w14:textId="19CDAF9C" w:rsidR="006C5C94" w:rsidRPr="004D052D" w:rsidRDefault="006C5C94" w:rsidP="001A477D">
            <w:pPr>
              <w:rPr>
                <w:rFonts w:cs="Arial"/>
                <w:lang w:val="en-US"/>
              </w:rPr>
            </w:pPr>
            <w:r w:rsidRPr="004D052D">
              <w:rPr>
                <w:rFonts w:cs="Arial"/>
                <w:lang w:val="en-US"/>
              </w:rPr>
              <w:t>Part no.</w:t>
            </w:r>
          </w:p>
        </w:tc>
        <w:tc>
          <w:tcPr>
            <w:tcW w:w="1621" w:type="dxa"/>
            <w:shd w:val="clear" w:color="auto" w:fill="BFBFBF" w:themeFill="background1" w:themeFillShade="BF"/>
          </w:tcPr>
          <w:p w14:paraId="12000620" w14:textId="77777777" w:rsidR="006C5C94" w:rsidRPr="004D052D" w:rsidRDefault="006C5C94" w:rsidP="001A477D">
            <w:pPr>
              <w:rPr>
                <w:rFonts w:cs="Arial"/>
                <w:lang w:val="en-US"/>
              </w:rPr>
            </w:pPr>
            <w:r w:rsidRPr="004D052D">
              <w:rPr>
                <w:rFonts w:cs="Arial"/>
                <w:lang w:val="en-US"/>
              </w:rPr>
              <w:t>Type</w:t>
            </w:r>
          </w:p>
        </w:tc>
        <w:tc>
          <w:tcPr>
            <w:tcW w:w="1755" w:type="dxa"/>
            <w:shd w:val="clear" w:color="auto" w:fill="BFBFBF" w:themeFill="background1" w:themeFillShade="BF"/>
          </w:tcPr>
          <w:p w14:paraId="12000621" w14:textId="529A1188" w:rsidR="006C5C94" w:rsidRPr="004D052D" w:rsidRDefault="0094294F" w:rsidP="001A477D">
            <w:pPr>
              <w:rPr>
                <w:rFonts w:cs="Arial"/>
                <w:lang w:val="en-US"/>
              </w:rPr>
            </w:pPr>
            <w:r>
              <w:rPr>
                <w:rFonts w:cs="Arial"/>
                <w:lang w:val="en-US"/>
              </w:rPr>
              <w:t>Description</w:t>
            </w:r>
          </w:p>
        </w:tc>
        <w:tc>
          <w:tcPr>
            <w:tcW w:w="2435" w:type="dxa"/>
            <w:shd w:val="clear" w:color="auto" w:fill="BFBFBF" w:themeFill="background1" w:themeFillShade="BF"/>
          </w:tcPr>
          <w:p w14:paraId="12000622" w14:textId="6A222D9E" w:rsidR="006C5C94" w:rsidRPr="004D052D" w:rsidRDefault="006C5C94" w:rsidP="00517C3B">
            <w:pPr>
              <w:tabs>
                <w:tab w:val="left" w:pos="1305"/>
              </w:tabs>
              <w:rPr>
                <w:rFonts w:cs="Arial"/>
                <w:lang w:val="en-US"/>
              </w:rPr>
            </w:pPr>
            <w:r w:rsidRPr="004D052D">
              <w:rPr>
                <w:rFonts w:cs="Arial"/>
                <w:lang w:val="en-US"/>
              </w:rPr>
              <w:t>Comment</w:t>
            </w:r>
            <w:r w:rsidR="00517C3B">
              <w:rPr>
                <w:rFonts w:cs="Arial"/>
                <w:lang w:val="en-US"/>
              </w:rPr>
              <w:tab/>
            </w:r>
          </w:p>
        </w:tc>
        <w:tc>
          <w:tcPr>
            <w:tcW w:w="1049" w:type="dxa"/>
            <w:shd w:val="clear" w:color="auto" w:fill="BFBFBF" w:themeFill="background1" w:themeFillShade="BF"/>
          </w:tcPr>
          <w:p w14:paraId="423C21FD" w14:textId="5B6D0CD7" w:rsidR="006C5C94" w:rsidRPr="004D052D" w:rsidRDefault="006C5C94" w:rsidP="001A477D">
            <w:pPr>
              <w:rPr>
                <w:rFonts w:cs="Arial"/>
                <w:lang w:val="en-US"/>
              </w:rPr>
            </w:pPr>
            <w:r>
              <w:rPr>
                <w:rFonts w:cs="Arial"/>
                <w:lang w:val="en-US"/>
              </w:rPr>
              <w:t>Quantity</w:t>
            </w:r>
          </w:p>
        </w:tc>
      </w:tr>
      <w:tr w:rsidR="0094294F" w14:paraId="12000628" w14:textId="17F0D1B0" w:rsidTr="00730ED1">
        <w:tc>
          <w:tcPr>
            <w:tcW w:w="1056" w:type="dxa"/>
          </w:tcPr>
          <w:p w14:paraId="1E6CE5A8" w14:textId="6037CC80" w:rsidR="0094294F" w:rsidRPr="00730ED1" w:rsidRDefault="0094294F" w:rsidP="00730ED1">
            <w:pPr>
              <w:rPr>
                <w:sz w:val="20"/>
                <w:szCs w:val="20"/>
                <w:lang w:val="en-US"/>
              </w:rPr>
            </w:pPr>
            <w:r w:rsidRPr="00730ED1">
              <w:rPr>
                <w:sz w:val="20"/>
                <w:szCs w:val="20"/>
                <w:lang w:val="en-US"/>
              </w:rPr>
              <w:t>Turck</w:t>
            </w:r>
          </w:p>
        </w:tc>
        <w:tc>
          <w:tcPr>
            <w:tcW w:w="1038" w:type="dxa"/>
          </w:tcPr>
          <w:p w14:paraId="12000624" w14:textId="2E6F1A42" w:rsidR="0094294F" w:rsidRPr="00730ED1" w:rsidRDefault="0094294F" w:rsidP="00730ED1">
            <w:pPr>
              <w:jc w:val="center"/>
              <w:rPr>
                <w:sz w:val="20"/>
                <w:szCs w:val="20"/>
                <w:lang w:val="en-US"/>
              </w:rPr>
            </w:pPr>
            <w:r w:rsidRPr="00730ED1">
              <w:rPr>
                <w:color w:val="000000" w:themeColor="dark1"/>
                <w:kern w:val="24"/>
                <w:sz w:val="20"/>
                <w:szCs w:val="20"/>
                <w:lang w:val="en-US"/>
              </w:rPr>
              <w:t>100018352</w:t>
            </w:r>
          </w:p>
        </w:tc>
        <w:tc>
          <w:tcPr>
            <w:tcW w:w="1621" w:type="dxa"/>
          </w:tcPr>
          <w:p w14:paraId="12000625" w14:textId="7DE67E78" w:rsidR="0094294F" w:rsidRPr="00730ED1" w:rsidRDefault="0094294F" w:rsidP="00730ED1">
            <w:pPr>
              <w:jc w:val="center"/>
              <w:rPr>
                <w:sz w:val="20"/>
                <w:szCs w:val="20"/>
                <w:lang w:val="en-US"/>
              </w:rPr>
            </w:pPr>
            <w:r w:rsidRPr="00730ED1">
              <w:rPr>
                <w:color w:val="000000" w:themeColor="dark1"/>
                <w:kern w:val="24"/>
                <w:sz w:val="20"/>
                <w:szCs w:val="20"/>
                <w:lang w:val="en-US"/>
              </w:rPr>
              <w:t>TBEN-LL-4RMC-4DIP-4DXP</w:t>
            </w:r>
          </w:p>
        </w:tc>
        <w:tc>
          <w:tcPr>
            <w:tcW w:w="1755" w:type="dxa"/>
          </w:tcPr>
          <w:p w14:paraId="12000626" w14:textId="55623ADF" w:rsidR="0094294F" w:rsidRPr="00730ED1" w:rsidRDefault="0094294F" w:rsidP="00730ED1">
            <w:pPr>
              <w:rPr>
                <w:sz w:val="20"/>
                <w:szCs w:val="20"/>
                <w:lang w:val="en-US"/>
              </w:rPr>
            </w:pPr>
            <w:r w:rsidRPr="00730ED1">
              <w:rPr>
                <w:color w:val="000000" w:themeColor="dark1"/>
                <w:kern w:val="24"/>
                <w:sz w:val="20"/>
                <w:szCs w:val="20"/>
                <w:lang w:val="en-US"/>
              </w:rPr>
              <w:t>Control of up to 48 V roller motors with additional digital signal processing</w:t>
            </w:r>
          </w:p>
        </w:tc>
        <w:tc>
          <w:tcPr>
            <w:tcW w:w="2435" w:type="dxa"/>
          </w:tcPr>
          <w:p w14:paraId="12000627" w14:textId="2C35257A" w:rsidR="0094294F" w:rsidRPr="00730ED1" w:rsidRDefault="0094294F" w:rsidP="00730ED1">
            <w:pPr>
              <w:rPr>
                <w:sz w:val="20"/>
                <w:szCs w:val="20"/>
                <w:lang w:val="en-US"/>
              </w:rPr>
            </w:pPr>
            <w:r w:rsidRPr="00730ED1">
              <w:rPr>
                <w:sz w:val="20"/>
                <w:szCs w:val="20"/>
                <w:lang w:val="en-US"/>
              </w:rPr>
              <w:t>FW v1.0.0.0</w:t>
            </w:r>
          </w:p>
        </w:tc>
        <w:tc>
          <w:tcPr>
            <w:tcW w:w="1049" w:type="dxa"/>
          </w:tcPr>
          <w:p w14:paraId="0CA8FA33" w14:textId="70A952DE" w:rsidR="0094294F" w:rsidRPr="00730ED1" w:rsidRDefault="0094294F" w:rsidP="00730ED1">
            <w:pPr>
              <w:rPr>
                <w:sz w:val="20"/>
                <w:szCs w:val="20"/>
                <w:lang w:val="en-US"/>
              </w:rPr>
            </w:pPr>
            <w:r w:rsidRPr="00730ED1">
              <w:rPr>
                <w:sz w:val="20"/>
                <w:szCs w:val="20"/>
                <w:lang w:val="en-US"/>
              </w:rPr>
              <w:t>1</w:t>
            </w:r>
          </w:p>
        </w:tc>
      </w:tr>
      <w:tr w:rsidR="0094294F" w14:paraId="1200062D" w14:textId="49931EEA" w:rsidTr="00730ED1">
        <w:tc>
          <w:tcPr>
            <w:tcW w:w="1056" w:type="dxa"/>
          </w:tcPr>
          <w:p w14:paraId="3BD2B375" w14:textId="061B7B0C" w:rsidR="0094294F" w:rsidRPr="00730ED1" w:rsidRDefault="0094294F" w:rsidP="00730ED1">
            <w:pPr>
              <w:rPr>
                <w:sz w:val="20"/>
                <w:szCs w:val="20"/>
              </w:rPr>
            </w:pPr>
            <w:r w:rsidRPr="00730ED1">
              <w:rPr>
                <w:sz w:val="20"/>
                <w:szCs w:val="20"/>
              </w:rPr>
              <w:t>Interroll</w:t>
            </w:r>
          </w:p>
        </w:tc>
        <w:tc>
          <w:tcPr>
            <w:tcW w:w="1038" w:type="dxa"/>
          </w:tcPr>
          <w:p w14:paraId="12000629" w14:textId="774F1F7A" w:rsidR="0094294F" w:rsidRPr="00730ED1" w:rsidRDefault="0094294F" w:rsidP="00730ED1">
            <w:pPr>
              <w:jc w:val="center"/>
              <w:rPr>
                <w:sz w:val="20"/>
                <w:szCs w:val="20"/>
                <w:lang w:val="en-US"/>
              </w:rPr>
            </w:pPr>
          </w:p>
        </w:tc>
        <w:tc>
          <w:tcPr>
            <w:tcW w:w="1621" w:type="dxa"/>
          </w:tcPr>
          <w:p w14:paraId="1200062A" w14:textId="30B12B60" w:rsidR="0094294F" w:rsidRPr="00730ED1" w:rsidRDefault="0094294F" w:rsidP="00730ED1">
            <w:pPr>
              <w:jc w:val="center"/>
              <w:rPr>
                <w:sz w:val="20"/>
                <w:szCs w:val="20"/>
                <w:lang w:val="en-US"/>
              </w:rPr>
            </w:pPr>
            <w:proofErr w:type="spellStart"/>
            <w:r w:rsidRPr="00730ED1">
              <w:rPr>
                <w:color w:val="000000" w:themeColor="dark1"/>
                <w:kern w:val="24"/>
                <w:sz w:val="20"/>
                <w:szCs w:val="20"/>
                <w:lang w:val="en-US"/>
              </w:rPr>
              <w:t>Interroll</w:t>
            </w:r>
            <w:proofErr w:type="spellEnd"/>
            <w:r w:rsidRPr="00730ED1">
              <w:rPr>
                <w:color w:val="000000" w:themeColor="dark1"/>
                <w:kern w:val="24"/>
                <w:sz w:val="20"/>
                <w:szCs w:val="20"/>
                <w:lang w:val="en-US"/>
              </w:rPr>
              <w:t xml:space="preserve"> EC5000</w:t>
            </w:r>
            <w:r w:rsidR="00730ED1">
              <w:rPr>
                <w:color w:val="000000" w:themeColor="dark1"/>
                <w:kern w:val="24"/>
                <w:sz w:val="20"/>
                <w:szCs w:val="20"/>
                <w:lang w:val="en-US"/>
              </w:rPr>
              <w:t xml:space="preserve"> BI</w:t>
            </w:r>
            <w:r w:rsidRPr="00730ED1">
              <w:rPr>
                <w:color w:val="000000" w:themeColor="dark1"/>
                <w:kern w:val="24"/>
                <w:sz w:val="20"/>
                <w:szCs w:val="20"/>
                <w:lang w:val="en-US"/>
              </w:rPr>
              <w:t xml:space="preserve"> </w:t>
            </w:r>
            <w:proofErr w:type="spellStart"/>
            <w:r w:rsidRPr="00730ED1">
              <w:rPr>
                <w:color w:val="000000" w:themeColor="dark1"/>
                <w:kern w:val="24"/>
                <w:sz w:val="20"/>
                <w:szCs w:val="20"/>
                <w:lang w:val="en-US"/>
              </w:rPr>
              <w:t>rollerdrive</w:t>
            </w:r>
            <w:proofErr w:type="spellEnd"/>
          </w:p>
        </w:tc>
        <w:tc>
          <w:tcPr>
            <w:tcW w:w="1755" w:type="dxa"/>
          </w:tcPr>
          <w:p w14:paraId="1200062B" w14:textId="6DC8CF99" w:rsidR="0094294F" w:rsidRPr="00730ED1" w:rsidRDefault="00730ED1" w:rsidP="00730ED1">
            <w:pPr>
              <w:rPr>
                <w:sz w:val="20"/>
                <w:szCs w:val="20"/>
                <w:lang w:val="en-US"/>
              </w:rPr>
            </w:pPr>
            <w:r>
              <w:rPr>
                <w:sz w:val="20"/>
                <w:szCs w:val="20"/>
                <w:lang w:val="en-US"/>
              </w:rPr>
              <w:t xml:space="preserve">EC5000 </w:t>
            </w:r>
            <w:proofErr w:type="spellStart"/>
            <w:r>
              <w:rPr>
                <w:sz w:val="20"/>
                <w:szCs w:val="20"/>
                <w:lang w:val="en-US"/>
              </w:rPr>
              <w:t>rollerdrive</w:t>
            </w:r>
            <w:proofErr w:type="spellEnd"/>
            <w:r>
              <w:rPr>
                <w:sz w:val="20"/>
                <w:szCs w:val="20"/>
                <w:lang w:val="en-US"/>
              </w:rPr>
              <w:t xml:space="preserve"> with CAN interface (BI)</w:t>
            </w:r>
          </w:p>
        </w:tc>
        <w:tc>
          <w:tcPr>
            <w:tcW w:w="2435" w:type="dxa"/>
          </w:tcPr>
          <w:p w14:paraId="1200062C" w14:textId="77777777" w:rsidR="0094294F" w:rsidRPr="00730ED1" w:rsidRDefault="0094294F" w:rsidP="00730ED1">
            <w:pPr>
              <w:rPr>
                <w:sz w:val="20"/>
                <w:szCs w:val="20"/>
                <w:lang w:val="en-US"/>
              </w:rPr>
            </w:pPr>
          </w:p>
        </w:tc>
        <w:tc>
          <w:tcPr>
            <w:tcW w:w="1049" w:type="dxa"/>
          </w:tcPr>
          <w:p w14:paraId="2C15CD2D" w14:textId="1FD0A188" w:rsidR="0094294F" w:rsidRPr="00730ED1" w:rsidRDefault="0094294F" w:rsidP="00730ED1">
            <w:pPr>
              <w:rPr>
                <w:sz w:val="20"/>
                <w:szCs w:val="20"/>
                <w:lang w:val="en-US"/>
              </w:rPr>
            </w:pPr>
            <w:r w:rsidRPr="00730ED1">
              <w:rPr>
                <w:sz w:val="20"/>
                <w:szCs w:val="20"/>
                <w:lang w:val="en-US"/>
              </w:rPr>
              <w:t>1-4</w:t>
            </w:r>
          </w:p>
        </w:tc>
      </w:tr>
      <w:tr w:rsidR="0094294F" w14:paraId="6B0635CC" w14:textId="77777777" w:rsidTr="00730ED1">
        <w:tc>
          <w:tcPr>
            <w:tcW w:w="1056" w:type="dxa"/>
          </w:tcPr>
          <w:p w14:paraId="28405F44" w14:textId="77777777" w:rsidR="0094294F" w:rsidRPr="00730ED1" w:rsidRDefault="0094294F" w:rsidP="00730ED1">
            <w:pPr>
              <w:rPr>
                <w:sz w:val="20"/>
                <w:szCs w:val="20"/>
              </w:rPr>
            </w:pPr>
          </w:p>
        </w:tc>
        <w:tc>
          <w:tcPr>
            <w:tcW w:w="1038" w:type="dxa"/>
          </w:tcPr>
          <w:p w14:paraId="489387D9" w14:textId="77777777" w:rsidR="0094294F" w:rsidRPr="00730ED1" w:rsidRDefault="0094294F" w:rsidP="00730ED1">
            <w:pPr>
              <w:jc w:val="center"/>
              <w:rPr>
                <w:sz w:val="20"/>
                <w:szCs w:val="20"/>
              </w:rPr>
            </w:pPr>
          </w:p>
        </w:tc>
        <w:tc>
          <w:tcPr>
            <w:tcW w:w="1621" w:type="dxa"/>
          </w:tcPr>
          <w:p w14:paraId="5ECF68FF" w14:textId="7F6FBF33" w:rsidR="0094294F" w:rsidRPr="00730ED1" w:rsidRDefault="0094294F" w:rsidP="00730ED1">
            <w:pPr>
              <w:jc w:val="center"/>
              <w:rPr>
                <w:sz w:val="20"/>
                <w:szCs w:val="20"/>
                <w:lang w:val="en-US"/>
              </w:rPr>
            </w:pPr>
            <w:r w:rsidRPr="00730ED1">
              <w:rPr>
                <w:color w:val="000000" w:themeColor="dark1"/>
                <w:kern w:val="24"/>
                <w:sz w:val="20"/>
                <w:szCs w:val="20"/>
                <w:lang w:val="en-US"/>
              </w:rPr>
              <w:t>Power supply</w:t>
            </w:r>
          </w:p>
        </w:tc>
        <w:tc>
          <w:tcPr>
            <w:tcW w:w="1755" w:type="dxa"/>
          </w:tcPr>
          <w:p w14:paraId="55FBDE52" w14:textId="34795248" w:rsidR="0094294F" w:rsidRPr="00730ED1" w:rsidRDefault="0094294F" w:rsidP="00730ED1">
            <w:pPr>
              <w:rPr>
                <w:sz w:val="20"/>
                <w:szCs w:val="20"/>
                <w:lang w:val="en-US"/>
              </w:rPr>
            </w:pPr>
            <w:r w:rsidRPr="00730ED1">
              <w:rPr>
                <w:color w:val="000000" w:themeColor="text1"/>
                <w:kern w:val="24"/>
                <w:sz w:val="20"/>
                <w:szCs w:val="20"/>
                <w:lang w:val="en-US"/>
              </w:rPr>
              <w:t xml:space="preserve">According to the used </w:t>
            </w:r>
            <w:proofErr w:type="spellStart"/>
            <w:r w:rsidRPr="00730ED1">
              <w:rPr>
                <w:color w:val="000000" w:themeColor="text1"/>
                <w:kern w:val="24"/>
                <w:sz w:val="20"/>
                <w:szCs w:val="20"/>
                <w:lang w:val="en-US"/>
              </w:rPr>
              <w:t>rollerdrive</w:t>
            </w:r>
            <w:proofErr w:type="spellEnd"/>
            <w:r w:rsidRPr="00730ED1">
              <w:rPr>
                <w:color w:val="000000" w:themeColor="text1"/>
                <w:kern w:val="24"/>
                <w:sz w:val="20"/>
                <w:szCs w:val="20"/>
                <w:lang w:val="en-US"/>
              </w:rPr>
              <w:t xml:space="preserve">. </w:t>
            </w:r>
          </w:p>
        </w:tc>
        <w:tc>
          <w:tcPr>
            <w:tcW w:w="2435" w:type="dxa"/>
          </w:tcPr>
          <w:p w14:paraId="3A8CC7E8" w14:textId="3E4EDFD4" w:rsidR="0094294F" w:rsidRPr="00730ED1" w:rsidRDefault="0094294F" w:rsidP="00730ED1">
            <w:pPr>
              <w:rPr>
                <w:sz w:val="20"/>
                <w:szCs w:val="20"/>
                <w:lang w:val="en-US"/>
              </w:rPr>
            </w:pPr>
            <w:r w:rsidRPr="00730ED1">
              <w:rPr>
                <w:color w:val="000000" w:themeColor="text1"/>
                <w:kern w:val="24"/>
                <w:sz w:val="20"/>
                <w:szCs w:val="20"/>
                <w:lang w:val="en-US"/>
              </w:rPr>
              <w:t>e.g. –PSU67-11-2480/M</w:t>
            </w:r>
          </w:p>
        </w:tc>
        <w:tc>
          <w:tcPr>
            <w:tcW w:w="1049" w:type="dxa"/>
          </w:tcPr>
          <w:p w14:paraId="45DDDA22" w14:textId="66997141" w:rsidR="0094294F" w:rsidRPr="00730ED1" w:rsidRDefault="0094294F" w:rsidP="00730ED1">
            <w:pPr>
              <w:rPr>
                <w:sz w:val="20"/>
                <w:szCs w:val="20"/>
                <w:lang w:val="en-US"/>
              </w:rPr>
            </w:pPr>
            <w:r w:rsidRPr="00730ED1">
              <w:rPr>
                <w:sz w:val="20"/>
                <w:szCs w:val="20"/>
                <w:lang w:val="en-US"/>
              </w:rPr>
              <w:t>1</w:t>
            </w:r>
          </w:p>
        </w:tc>
      </w:tr>
      <w:tr w:rsidR="0094294F" w:rsidRPr="0094294F" w14:paraId="30485EEA" w14:textId="77777777" w:rsidTr="00730ED1">
        <w:tc>
          <w:tcPr>
            <w:tcW w:w="1056" w:type="dxa"/>
          </w:tcPr>
          <w:p w14:paraId="65595C1F" w14:textId="47A358CC" w:rsidR="0094294F" w:rsidRPr="00730ED1" w:rsidRDefault="0094294F" w:rsidP="00730ED1">
            <w:pPr>
              <w:rPr>
                <w:sz w:val="20"/>
                <w:szCs w:val="20"/>
              </w:rPr>
            </w:pPr>
            <w:r w:rsidRPr="00730ED1">
              <w:rPr>
                <w:sz w:val="20"/>
                <w:szCs w:val="20"/>
                <w:lang w:val="en-US"/>
              </w:rPr>
              <w:t>Turck</w:t>
            </w:r>
          </w:p>
        </w:tc>
        <w:tc>
          <w:tcPr>
            <w:tcW w:w="1038" w:type="dxa"/>
          </w:tcPr>
          <w:p w14:paraId="303001A8" w14:textId="317792CB" w:rsidR="0094294F" w:rsidRPr="00730ED1" w:rsidRDefault="0094294F" w:rsidP="00730ED1">
            <w:pPr>
              <w:jc w:val="center"/>
              <w:rPr>
                <w:sz w:val="20"/>
                <w:szCs w:val="20"/>
              </w:rPr>
            </w:pPr>
            <w:r w:rsidRPr="00730ED1">
              <w:rPr>
                <w:color w:val="000000" w:themeColor="dark1"/>
                <w:kern w:val="24"/>
                <w:sz w:val="20"/>
                <w:szCs w:val="20"/>
                <w:lang w:val="en-US"/>
              </w:rPr>
              <w:t>6634924</w:t>
            </w:r>
          </w:p>
        </w:tc>
        <w:tc>
          <w:tcPr>
            <w:tcW w:w="1621" w:type="dxa"/>
          </w:tcPr>
          <w:p w14:paraId="3CBC4F31" w14:textId="636E0C46" w:rsidR="0094294F" w:rsidRPr="00730ED1" w:rsidRDefault="0094294F" w:rsidP="00730ED1">
            <w:pPr>
              <w:jc w:val="center"/>
              <w:rPr>
                <w:color w:val="000000" w:themeColor="dark1"/>
                <w:kern w:val="24"/>
                <w:sz w:val="20"/>
                <w:szCs w:val="20"/>
                <w:lang w:val="en-US"/>
              </w:rPr>
            </w:pPr>
            <w:r w:rsidRPr="00730ED1">
              <w:rPr>
                <w:color w:val="000000" w:themeColor="dark1"/>
                <w:kern w:val="24"/>
                <w:sz w:val="20"/>
                <w:szCs w:val="20"/>
                <w:lang w:val="en-US"/>
              </w:rPr>
              <w:t>PKG4.5S-2-RSW4.5T/TEL</w:t>
            </w:r>
          </w:p>
        </w:tc>
        <w:tc>
          <w:tcPr>
            <w:tcW w:w="1755" w:type="dxa"/>
          </w:tcPr>
          <w:p w14:paraId="2D567125" w14:textId="77777777" w:rsidR="0094294F" w:rsidRPr="00730ED1" w:rsidRDefault="0094294F" w:rsidP="00730ED1">
            <w:pPr>
              <w:rPr>
                <w:sz w:val="20"/>
                <w:szCs w:val="20"/>
                <w:lang w:val="en-US"/>
              </w:rPr>
            </w:pPr>
            <w:r w:rsidRPr="00730ED1">
              <w:rPr>
                <w:color w:val="000000" w:themeColor="dark1"/>
                <w:kern w:val="24"/>
                <w:sz w:val="20"/>
                <w:szCs w:val="20"/>
                <w:lang w:val="en-US"/>
              </w:rPr>
              <w:t>Actuator and Sensor Cable, PVC</w:t>
            </w:r>
          </w:p>
          <w:p w14:paraId="1F36D761" w14:textId="683F5BE0" w:rsidR="0094294F" w:rsidRPr="00730ED1" w:rsidRDefault="0094294F" w:rsidP="00730ED1">
            <w:pPr>
              <w:rPr>
                <w:sz w:val="20"/>
                <w:szCs w:val="20"/>
                <w:lang w:val="en-US"/>
              </w:rPr>
            </w:pPr>
            <w:r w:rsidRPr="00730ED1">
              <w:rPr>
                <w:color w:val="000000" w:themeColor="dark1"/>
                <w:kern w:val="24"/>
                <w:sz w:val="20"/>
                <w:szCs w:val="20"/>
                <w:lang w:val="en-US"/>
              </w:rPr>
              <w:t>M12, M8, 2 m</w:t>
            </w:r>
          </w:p>
        </w:tc>
        <w:tc>
          <w:tcPr>
            <w:tcW w:w="2435" w:type="dxa"/>
          </w:tcPr>
          <w:p w14:paraId="72ED8C6C" w14:textId="77777777" w:rsidR="0094294F" w:rsidRPr="00730ED1" w:rsidRDefault="0094294F" w:rsidP="00730ED1">
            <w:pPr>
              <w:rPr>
                <w:sz w:val="20"/>
                <w:szCs w:val="20"/>
                <w:lang w:val="en-US"/>
              </w:rPr>
            </w:pPr>
            <w:r w:rsidRPr="00730ED1">
              <w:rPr>
                <w:color w:val="000000" w:themeColor="text1"/>
                <w:kern w:val="24"/>
                <w:sz w:val="20"/>
                <w:szCs w:val="20"/>
                <w:lang w:val="en-US"/>
              </w:rPr>
              <w:t xml:space="preserve">For connection of </w:t>
            </w:r>
            <w:proofErr w:type="spellStart"/>
            <w:r w:rsidRPr="00730ED1">
              <w:rPr>
                <w:color w:val="000000" w:themeColor="text1"/>
                <w:kern w:val="24"/>
                <w:sz w:val="20"/>
                <w:szCs w:val="20"/>
                <w:lang w:val="en-US"/>
              </w:rPr>
              <w:t>Interroll</w:t>
            </w:r>
            <w:proofErr w:type="spellEnd"/>
            <w:r w:rsidRPr="00730ED1">
              <w:rPr>
                <w:color w:val="000000" w:themeColor="text1"/>
                <w:kern w:val="24"/>
                <w:sz w:val="20"/>
                <w:szCs w:val="20"/>
                <w:lang w:val="en-US"/>
              </w:rPr>
              <w:t xml:space="preserve"> EC5000 </w:t>
            </w:r>
            <w:proofErr w:type="spellStart"/>
            <w:r w:rsidRPr="00730ED1">
              <w:rPr>
                <w:color w:val="000000" w:themeColor="text1"/>
                <w:kern w:val="24"/>
                <w:sz w:val="20"/>
                <w:szCs w:val="20"/>
                <w:lang w:val="en-US"/>
              </w:rPr>
              <w:t>rollerdrives</w:t>
            </w:r>
            <w:proofErr w:type="spellEnd"/>
          </w:p>
          <w:p w14:paraId="15F17025" w14:textId="1E310538" w:rsidR="0094294F" w:rsidRPr="00730ED1" w:rsidRDefault="0094294F" w:rsidP="00730ED1">
            <w:pPr>
              <w:rPr>
                <w:sz w:val="20"/>
                <w:szCs w:val="20"/>
                <w:lang w:val="en-US"/>
              </w:rPr>
            </w:pPr>
            <w:r w:rsidRPr="00730ED1">
              <w:rPr>
                <w:color w:val="000000" w:themeColor="text1"/>
                <w:kern w:val="24"/>
                <w:sz w:val="20"/>
                <w:szCs w:val="20"/>
                <w:lang w:val="en-US"/>
              </w:rPr>
              <w:t>Available also in other lengths: PKG4.5S-</w:t>
            </w:r>
            <w:r w:rsidRPr="00730ED1">
              <w:rPr>
                <w:b/>
                <w:bCs/>
                <w:color w:val="C0504D" w:themeColor="accent2"/>
                <w:kern w:val="24"/>
                <w:sz w:val="20"/>
                <w:szCs w:val="20"/>
                <w:lang w:val="en-US"/>
              </w:rPr>
              <w:t>*</w:t>
            </w:r>
            <w:r w:rsidRPr="00730ED1">
              <w:rPr>
                <w:color w:val="000000" w:themeColor="text1"/>
                <w:kern w:val="24"/>
                <w:sz w:val="20"/>
                <w:szCs w:val="20"/>
                <w:lang w:val="en-US"/>
              </w:rPr>
              <w:t>-RSW4.5T/TEL</w:t>
            </w:r>
          </w:p>
        </w:tc>
        <w:tc>
          <w:tcPr>
            <w:tcW w:w="1049" w:type="dxa"/>
          </w:tcPr>
          <w:p w14:paraId="6A67EEFD" w14:textId="551D7835" w:rsidR="0094294F" w:rsidRPr="00730ED1" w:rsidRDefault="0094294F" w:rsidP="00730ED1">
            <w:pPr>
              <w:rPr>
                <w:sz w:val="20"/>
                <w:szCs w:val="20"/>
                <w:lang w:val="en-US"/>
              </w:rPr>
            </w:pPr>
            <w:r w:rsidRPr="00730ED1">
              <w:rPr>
                <w:sz w:val="20"/>
                <w:szCs w:val="20"/>
                <w:lang w:val="en-US"/>
              </w:rPr>
              <w:t>1-4</w:t>
            </w:r>
          </w:p>
        </w:tc>
      </w:tr>
      <w:tr w:rsidR="0094294F" w:rsidRPr="0094294F" w14:paraId="75277372" w14:textId="77777777" w:rsidTr="00730ED1">
        <w:tc>
          <w:tcPr>
            <w:tcW w:w="1056" w:type="dxa"/>
          </w:tcPr>
          <w:p w14:paraId="43EE51E6" w14:textId="60925F14" w:rsidR="0094294F" w:rsidRPr="00730ED1" w:rsidRDefault="0094294F" w:rsidP="00730ED1">
            <w:pPr>
              <w:rPr>
                <w:sz w:val="20"/>
                <w:szCs w:val="20"/>
              </w:rPr>
            </w:pPr>
            <w:r w:rsidRPr="00730ED1">
              <w:rPr>
                <w:sz w:val="20"/>
                <w:szCs w:val="20"/>
                <w:lang w:val="en-US"/>
              </w:rPr>
              <w:t>Turck</w:t>
            </w:r>
          </w:p>
        </w:tc>
        <w:tc>
          <w:tcPr>
            <w:tcW w:w="1038" w:type="dxa"/>
          </w:tcPr>
          <w:p w14:paraId="28C8B33B" w14:textId="534738CE" w:rsidR="0094294F" w:rsidRPr="00730ED1" w:rsidRDefault="0094294F" w:rsidP="00730ED1">
            <w:pPr>
              <w:jc w:val="center"/>
              <w:rPr>
                <w:sz w:val="20"/>
                <w:szCs w:val="20"/>
              </w:rPr>
            </w:pPr>
            <w:r w:rsidRPr="00730ED1">
              <w:rPr>
                <w:color w:val="000000" w:themeColor="dark1"/>
                <w:kern w:val="24"/>
                <w:sz w:val="20"/>
                <w:szCs w:val="20"/>
                <w:lang w:val="en-US"/>
              </w:rPr>
              <w:t>6625212</w:t>
            </w:r>
          </w:p>
        </w:tc>
        <w:tc>
          <w:tcPr>
            <w:tcW w:w="1621" w:type="dxa"/>
          </w:tcPr>
          <w:p w14:paraId="3690ADA2" w14:textId="0584D919" w:rsidR="0094294F" w:rsidRPr="00730ED1" w:rsidRDefault="0094294F" w:rsidP="00730ED1">
            <w:pPr>
              <w:jc w:val="center"/>
              <w:rPr>
                <w:color w:val="000000" w:themeColor="dark1"/>
                <w:kern w:val="24"/>
                <w:sz w:val="20"/>
                <w:szCs w:val="20"/>
              </w:rPr>
            </w:pPr>
            <w:r w:rsidRPr="00730ED1">
              <w:rPr>
                <w:color w:val="000000" w:themeColor="dark1"/>
                <w:kern w:val="24"/>
                <w:sz w:val="20"/>
                <w:szCs w:val="20"/>
              </w:rPr>
              <w:t>RKC4.5T-2-RSC4.5T/TEL</w:t>
            </w:r>
          </w:p>
        </w:tc>
        <w:tc>
          <w:tcPr>
            <w:tcW w:w="1755" w:type="dxa"/>
          </w:tcPr>
          <w:p w14:paraId="61B48C7F" w14:textId="77777777" w:rsidR="0094294F" w:rsidRPr="00730ED1" w:rsidRDefault="0094294F" w:rsidP="00730ED1">
            <w:pPr>
              <w:rPr>
                <w:sz w:val="20"/>
                <w:szCs w:val="20"/>
                <w:lang w:val="en-US"/>
              </w:rPr>
            </w:pPr>
            <w:r w:rsidRPr="00730ED1">
              <w:rPr>
                <w:color w:val="000000" w:themeColor="dark1"/>
                <w:kern w:val="24"/>
                <w:sz w:val="20"/>
                <w:szCs w:val="20"/>
                <w:lang w:val="en-US"/>
              </w:rPr>
              <w:t xml:space="preserve">Actuator and Sensor Cable, PVC </w:t>
            </w:r>
          </w:p>
          <w:p w14:paraId="6761F977" w14:textId="667EC218" w:rsidR="0094294F" w:rsidRPr="00730ED1" w:rsidRDefault="0094294F" w:rsidP="00730ED1">
            <w:pPr>
              <w:rPr>
                <w:sz w:val="20"/>
                <w:szCs w:val="20"/>
                <w:lang w:val="en-US"/>
              </w:rPr>
            </w:pPr>
            <w:r w:rsidRPr="00730ED1">
              <w:rPr>
                <w:color w:val="000000" w:themeColor="dark1"/>
                <w:kern w:val="24"/>
                <w:sz w:val="20"/>
                <w:szCs w:val="20"/>
                <w:lang w:val="en-US"/>
              </w:rPr>
              <w:t>M12, M12, 2 m</w:t>
            </w:r>
          </w:p>
        </w:tc>
        <w:tc>
          <w:tcPr>
            <w:tcW w:w="2435" w:type="dxa"/>
          </w:tcPr>
          <w:p w14:paraId="34AC2D5D" w14:textId="59A20418" w:rsidR="0094294F" w:rsidRPr="00730ED1" w:rsidRDefault="0094294F" w:rsidP="00730ED1">
            <w:pPr>
              <w:rPr>
                <w:sz w:val="20"/>
                <w:szCs w:val="20"/>
                <w:lang w:val="en-US"/>
              </w:rPr>
            </w:pPr>
            <w:r w:rsidRPr="00730ED1">
              <w:rPr>
                <w:color w:val="000000" w:themeColor="text1"/>
                <w:kern w:val="24"/>
                <w:sz w:val="20"/>
                <w:szCs w:val="20"/>
                <w:lang w:val="en-US"/>
              </w:rPr>
              <w:t xml:space="preserve">Available also in other lengths: </w:t>
            </w:r>
            <w:r w:rsidRPr="00730ED1">
              <w:rPr>
                <w:color w:val="000000" w:themeColor="dark1"/>
                <w:kern w:val="24"/>
                <w:sz w:val="20"/>
                <w:szCs w:val="20"/>
                <w:lang w:val="en-US"/>
              </w:rPr>
              <w:t>RKC4.5T-</w:t>
            </w:r>
            <w:r w:rsidRPr="00730ED1">
              <w:rPr>
                <w:b/>
                <w:bCs/>
                <w:color w:val="C0504D" w:themeColor="accent2"/>
                <w:kern w:val="24"/>
                <w:sz w:val="20"/>
                <w:szCs w:val="20"/>
                <w:lang w:val="en-US"/>
              </w:rPr>
              <w:t>*</w:t>
            </w:r>
            <w:r w:rsidRPr="00730ED1">
              <w:rPr>
                <w:color w:val="000000" w:themeColor="dark1"/>
                <w:kern w:val="24"/>
                <w:sz w:val="20"/>
                <w:szCs w:val="20"/>
                <w:lang w:val="en-US"/>
              </w:rPr>
              <w:t>-RSC4.5T/TEL</w:t>
            </w:r>
          </w:p>
        </w:tc>
        <w:tc>
          <w:tcPr>
            <w:tcW w:w="1049" w:type="dxa"/>
          </w:tcPr>
          <w:p w14:paraId="4C55082D" w14:textId="39617CAC" w:rsidR="0094294F" w:rsidRPr="00730ED1" w:rsidRDefault="0094294F" w:rsidP="00730ED1">
            <w:pPr>
              <w:rPr>
                <w:sz w:val="20"/>
                <w:szCs w:val="20"/>
                <w:lang w:val="en-US"/>
              </w:rPr>
            </w:pPr>
            <w:proofErr w:type="gramStart"/>
            <w:r w:rsidRPr="00730ED1">
              <w:rPr>
                <w:sz w:val="20"/>
                <w:szCs w:val="20"/>
                <w:lang w:val="en-US"/>
              </w:rPr>
              <w:t>3  (</w:t>
            </w:r>
            <w:proofErr w:type="gramEnd"/>
            <w:r w:rsidRPr="00730ED1">
              <w:rPr>
                <w:sz w:val="20"/>
                <w:szCs w:val="20"/>
                <w:lang w:val="en-US"/>
              </w:rPr>
              <w:t>4)</w:t>
            </w:r>
          </w:p>
        </w:tc>
      </w:tr>
      <w:tr w:rsidR="0094294F" w:rsidRPr="0094294F" w14:paraId="53D95B19" w14:textId="77777777" w:rsidTr="00730ED1">
        <w:tc>
          <w:tcPr>
            <w:tcW w:w="1056" w:type="dxa"/>
          </w:tcPr>
          <w:p w14:paraId="230A48FC" w14:textId="6A565B5A" w:rsidR="0094294F" w:rsidRPr="00730ED1" w:rsidRDefault="0094294F" w:rsidP="00730ED1">
            <w:pPr>
              <w:rPr>
                <w:sz w:val="20"/>
                <w:szCs w:val="20"/>
              </w:rPr>
            </w:pPr>
            <w:r w:rsidRPr="00730ED1">
              <w:rPr>
                <w:sz w:val="20"/>
                <w:szCs w:val="20"/>
                <w:lang w:val="en-US"/>
              </w:rPr>
              <w:t>Turck</w:t>
            </w:r>
          </w:p>
        </w:tc>
        <w:tc>
          <w:tcPr>
            <w:tcW w:w="1038" w:type="dxa"/>
          </w:tcPr>
          <w:p w14:paraId="5C9EA34B" w14:textId="6E5B267A" w:rsidR="0094294F" w:rsidRPr="00730ED1" w:rsidRDefault="0094294F" w:rsidP="00730ED1">
            <w:pPr>
              <w:jc w:val="center"/>
              <w:rPr>
                <w:sz w:val="20"/>
                <w:szCs w:val="20"/>
              </w:rPr>
            </w:pPr>
            <w:r w:rsidRPr="00730ED1">
              <w:rPr>
                <w:color w:val="000000" w:themeColor="dark1"/>
                <w:kern w:val="24"/>
                <w:sz w:val="20"/>
                <w:szCs w:val="20"/>
                <w:lang w:val="en-US"/>
              </w:rPr>
              <w:t>6441631</w:t>
            </w:r>
          </w:p>
        </w:tc>
        <w:tc>
          <w:tcPr>
            <w:tcW w:w="1621" w:type="dxa"/>
          </w:tcPr>
          <w:p w14:paraId="4CEB537B" w14:textId="5488A286" w:rsidR="0094294F" w:rsidRPr="00730ED1" w:rsidRDefault="0094294F" w:rsidP="00730ED1">
            <w:pPr>
              <w:jc w:val="center"/>
              <w:rPr>
                <w:color w:val="000000" w:themeColor="dark1"/>
                <w:kern w:val="24"/>
                <w:sz w:val="20"/>
                <w:szCs w:val="20"/>
              </w:rPr>
            </w:pPr>
            <w:r w:rsidRPr="00730ED1">
              <w:rPr>
                <w:color w:val="000000" w:themeColor="dark1"/>
                <w:kern w:val="24"/>
                <w:sz w:val="20"/>
                <w:szCs w:val="20"/>
                <w:lang w:val="en-US"/>
              </w:rPr>
              <w:t>RSSD-RJ45S-4416-2M</w:t>
            </w:r>
          </w:p>
        </w:tc>
        <w:tc>
          <w:tcPr>
            <w:tcW w:w="1755" w:type="dxa"/>
          </w:tcPr>
          <w:p w14:paraId="27E90A62" w14:textId="77777777" w:rsidR="0094294F" w:rsidRPr="00730ED1" w:rsidRDefault="0094294F" w:rsidP="00730ED1">
            <w:pPr>
              <w:rPr>
                <w:sz w:val="20"/>
                <w:szCs w:val="20"/>
                <w:lang w:val="en-US"/>
              </w:rPr>
            </w:pPr>
            <w:r w:rsidRPr="00730ED1">
              <w:rPr>
                <w:color w:val="000000" w:themeColor="dark1"/>
                <w:kern w:val="24"/>
                <w:sz w:val="20"/>
                <w:szCs w:val="20"/>
                <w:lang w:val="en-US"/>
              </w:rPr>
              <w:t xml:space="preserve">Industrial Ethernet/PROFINET Cable, </w:t>
            </w:r>
          </w:p>
          <w:p w14:paraId="7AEE6A59" w14:textId="32400827" w:rsidR="0094294F" w:rsidRPr="00730ED1" w:rsidRDefault="0094294F" w:rsidP="00730ED1">
            <w:pPr>
              <w:rPr>
                <w:sz w:val="20"/>
                <w:szCs w:val="20"/>
                <w:lang w:val="en-US"/>
              </w:rPr>
            </w:pPr>
            <w:r w:rsidRPr="00730ED1">
              <w:rPr>
                <w:color w:val="000000" w:themeColor="dark1"/>
                <w:kern w:val="24"/>
                <w:sz w:val="20"/>
                <w:szCs w:val="20"/>
                <w:lang w:val="en-US"/>
              </w:rPr>
              <w:t>M12 D-coded, RJ45, 2 m</w:t>
            </w:r>
          </w:p>
        </w:tc>
        <w:tc>
          <w:tcPr>
            <w:tcW w:w="2435" w:type="dxa"/>
          </w:tcPr>
          <w:p w14:paraId="2772E247" w14:textId="3783E2E3" w:rsidR="0094294F" w:rsidRPr="00730ED1" w:rsidRDefault="0094294F" w:rsidP="00730ED1">
            <w:pPr>
              <w:rPr>
                <w:sz w:val="20"/>
                <w:szCs w:val="20"/>
                <w:lang w:val="en-US"/>
              </w:rPr>
            </w:pPr>
            <w:r w:rsidRPr="00730ED1">
              <w:rPr>
                <w:color w:val="000000" w:themeColor="text1"/>
                <w:kern w:val="24"/>
                <w:sz w:val="20"/>
                <w:szCs w:val="20"/>
                <w:lang w:val="en-US"/>
              </w:rPr>
              <w:t xml:space="preserve">Available also in other lengths: </w:t>
            </w:r>
            <w:r w:rsidRPr="00730ED1">
              <w:rPr>
                <w:color w:val="000000" w:themeColor="dark1"/>
                <w:kern w:val="24"/>
                <w:sz w:val="20"/>
                <w:szCs w:val="20"/>
                <w:lang w:val="en-US"/>
              </w:rPr>
              <w:t>RSSD-RJ45S-4416-</w:t>
            </w:r>
            <w:r w:rsidRPr="00730ED1">
              <w:rPr>
                <w:b/>
                <w:bCs/>
                <w:color w:val="C0504D" w:themeColor="accent2"/>
                <w:kern w:val="24"/>
                <w:sz w:val="20"/>
                <w:szCs w:val="20"/>
                <w:lang w:val="en-US"/>
              </w:rPr>
              <w:t>*</w:t>
            </w:r>
            <w:r w:rsidRPr="00730ED1">
              <w:rPr>
                <w:color w:val="000000" w:themeColor="dark1"/>
                <w:kern w:val="24"/>
                <w:sz w:val="20"/>
                <w:szCs w:val="20"/>
                <w:lang w:val="en-US"/>
              </w:rPr>
              <w:t>M</w:t>
            </w:r>
          </w:p>
        </w:tc>
        <w:tc>
          <w:tcPr>
            <w:tcW w:w="1049" w:type="dxa"/>
          </w:tcPr>
          <w:p w14:paraId="7D5F80B3" w14:textId="6BF8B10B" w:rsidR="0094294F" w:rsidRPr="00730ED1" w:rsidRDefault="0094294F" w:rsidP="00730ED1">
            <w:pPr>
              <w:rPr>
                <w:sz w:val="20"/>
                <w:szCs w:val="20"/>
                <w:lang w:val="en-US"/>
              </w:rPr>
            </w:pPr>
            <w:r w:rsidRPr="00730ED1">
              <w:rPr>
                <w:sz w:val="20"/>
                <w:szCs w:val="20"/>
                <w:lang w:val="en-US"/>
              </w:rPr>
              <w:t>1</w:t>
            </w:r>
          </w:p>
        </w:tc>
      </w:tr>
      <w:tr w:rsidR="0094294F" w:rsidRPr="0094294F" w14:paraId="3DDE76DD" w14:textId="77777777" w:rsidTr="00730ED1">
        <w:tc>
          <w:tcPr>
            <w:tcW w:w="1056" w:type="dxa"/>
          </w:tcPr>
          <w:p w14:paraId="1A8F254E" w14:textId="680A88D3" w:rsidR="0094294F" w:rsidRPr="00730ED1" w:rsidRDefault="0094294F" w:rsidP="00730ED1">
            <w:pPr>
              <w:rPr>
                <w:sz w:val="20"/>
                <w:szCs w:val="20"/>
              </w:rPr>
            </w:pPr>
            <w:r w:rsidRPr="00730ED1">
              <w:rPr>
                <w:sz w:val="20"/>
                <w:szCs w:val="20"/>
                <w:lang w:val="en-US"/>
              </w:rPr>
              <w:t>Turck</w:t>
            </w:r>
          </w:p>
        </w:tc>
        <w:tc>
          <w:tcPr>
            <w:tcW w:w="1038" w:type="dxa"/>
          </w:tcPr>
          <w:p w14:paraId="0096DE68" w14:textId="39E008E3" w:rsidR="0094294F" w:rsidRPr="00730ED1" w:rsidRDefault="0094294F" w:rsidP="00730ED1">
            <w:pPr>
              <w:jc w:val="center"/>
              <w:rPr>
                <w:sz w:val="20"/>
                <w:szCs w:val="20"/>
              </w:rPr>
            </w:pPr>
            <w:r w:rsidRPr="00730ED1">
              <w:rPr>
                <w:color w:val="000000" w:themeColor="dark1"/>
                <w:kern w:val="24"/>
                <w:sz w:val="20"/>
                <w:szCs w:val="20"/>
                <w:lang w:val="en-US"/>
              </w:rPr>
              <w:t>100003327</w:t>
            </w:r>
          </w:p>
        </w:tc>
        <w:tc>
          <w:tcPr>
            <w:tcW w:w="1621" w:type="dxa"/>
          </w:tcPr>
          <w:p w14:paraId="36DEF0AE" w14:textId="1A82D35B" w:rsidR="0094294F" w:rsidRPr="00730ED1" w:rsidRDefault="0094294F" w:rsidP="00730ED1">
            <w:pPr>
              <w:jc w:val="center"/>
              <w:rPr>
                <w:color w:val="000000" w:themeColor="dark1"/>
                <w:kern w:val="24"/>
                <w:sz w:val="20"/>
                <w:szCs w:val="20"/>
                <w:lang w:val="en-US"/>
              </w:rPr>
            </w:pPr>
            <w:r w:rsidRPr="00730ED1">
              <w:rPr>
                <w:color w:val="000000" w:themeColor="dark1"/>
                <w:kern w:val="24"/>
                <w:sz w:val="20"/>
                <w:szCs w:val="20"/>
                <w:lang w:val="en-US"/>
              </w:rPr>
              <w:t>RKP56PLB-2-RSP56PLB/TXG</w:t>
            </w:r>
          </w:p>
        </w:tc>
        <w:tc>
          <w:tcPr>
            <w:tcW w:w="1755" w:type="dxa"/>
          </w:tcPr>
          <w:p w14:paraId="21C42632" w14:textId="5D857CA2" w:rsidR="0094294F" w:rsidRPr="00730ED1" w:rsidRDefault="0094294F" w:rsidP="00730ED1">
            <w:pPr>
              <w:rPr>
                <w:sz w:val="20"/>
                <w:szCs w:val="20"/>
                <w:lang w:val="en-US"/>
              </w:rPr>
            </w:pPr>
            <w:r w:rsidRPr="00730ED1">
              <w:rPr>
                <w:color w:val="000000" w:themeColor="dark1"/>
                <w:kern w:val="24"/>
                <w:sz w:val="20"/>
                <w:szCs w:val="20"/>
                <w:lang w:val="en-US"/>
              </w:rPr>
              <w:t>M12 Power Cable – M12 L-coded, 2 m</w:t>
            </w:r>
          </w:p>
        </w:tc>
        <w:tc>
          <w:tcPr>
            <w:tcW w:w="2435" w:type="dxa"/>
          </w:tcPr>
          <w:p w14:paraId="7CFA0914" w14:textId="59A3F3F5" w:rsidR="0094294F" w:rsidRPr="00730ED1" w:rsidRDefault="0094294F" w:rsidP="00730ED1">
            <w:pPr>
              <w:rPr>
                <w:sz w:val="20"/>
                <w:szCs w:val="20"/>
                <w:lang w:val="en-US"/>
              </w:rPr>
            </w:pPr>
            <w:r w:rsidRPr="00730ED1">
              <w:rPr>
                <w:color w:val="000000" w:themeColor="text1"/>
                <w:kern w:val="24"/>
                <w:sz w:val="20"/>
                <w:szCs w:val="20"/>
                <w:lang w:val="en-US"/>
              </w:rPr>
              <w:t>Available also in other lengths: RKP56PLB-</w:t>
            </w:r>
            <w:r w:rsidRPr="00730ED1">
              <w:rPr>
                <w:b/>
                <w:bCs/>
                <w:color w:val="C0504D" w:themeColor="accent2"/>
                <w:kern w:val="24"/>
                <w:sz w:val="20"/>
                <w:szCs w:val="20"/>
                <w:lang w:val="en-US"/>
              </w:rPr>
              <w:t>*</w:t>
            </w:r>
            <w:r w:rsidRPr="00730ED1">
              <w:rPr>
                <w:color w:val="000000" w:themeColor="text1"/>
                <w:kern w:val="24"/>
                <w:sz w:val="20"/>
                <w:szCs w:val="20"/>
                <w:lang w:val="en-US"/>
              </w:rPr>
              <w:t>-RSP56PLB/TXG</w:t>
            </w:r>
          </w:p>
        </w:tc>
        <w:tc>
          <w:tcPr>
            <w:tcW w:w="1049" w:type="dxa"/>
          </w:tcPr>
          <w:p w14:paraId="1F3B37F5" w14:textId="3EACD5AD" w:rsidR="0094294F" w:rsidRPr="00730ED1" w:rsidRDefault="0094294F" w:rsidP="00730ED1">
            <w:pPr>
              <w:rPr>
                <w:sz w:val="20"/>
                <w:szCs w:val="20"/>
                <w:lang w:val="en-US"/>
              </w:rPr>
            </w:pPr>
            <w:r w:rsidRPr="00730ED1">
              <w:rPr>
                <w:sz w:val="20"/>
                <w:szCs w:val="20"/>
                <w:lang w:val="en-US"/>
              </w:rPr>
              <w:t>1</w:t>
            </w:r>
          </w:p>
        </w:tc>
      </w:tr>
      <w:tr w:rsidR="0094294F" w:rsidRPr="0094294F" w14:paraId="0E0A5EAB" w14:textId="77777777" w:rsidTr="00730ED1">
        <w:tc>
          <w:tcPr>
            <w:tcW w:w="1056" w:type="dxa"/>
          </w:tcPr>
          <w:p w14:paraId="3D7B9FE0" w14:textId="77777777" w:rsidR="0094294F" w:rsidRPr="00730ED1" w:rsidRDefault="0094294F" w:rsidP="00730ED1">
            <w:pPr>
              <w:rPr>
                <w:sz w:val="20"/>
                <w:szCs w:val="20"/>
                <w:lang w:val="en-US"/>
              </w:rPr>
            </w:pPr>
          </w:p>
        </w:tc>
        <w:tc>
          <w:tcPr>
            <w:tcW w:w="1038" w:type="dxa"/>
          </w:tcPr>
          <w:p w14:paraId="4AB13808" w14:textId="77777777" w:rsidR="0094294F" w:rsidRPr="00730ED1" w:rsidRDefault="0094294F" w:rsidP="00730ED1">
            <w:pPr>
              <w:jc w:val="center"/>
              <w:rPr>
                <w:sz w:val="20"/>
                <w:szCs w:val="20"/>
                <w:lang w:val="en-US"/>
              </w:rPr>
            </w:pPr>
          </w:p>
        </w:tc>
        <w:tc>
          <w:tcPr>
            <w:tcW w:w="1621" w:type="dxa"/>
          </w:tcPr>
          <w:p w14:paraId="0BBF54B7" w14:textId="77777777" w:rsidR="0094294F" w:rsidRPr="00730ED1" w:rsidRDefault="0094294F" w:rsidP="00730ED1">
            <w:pPr>
              <w:jc w:val="center"/>
              <w:rPr>
                <w:color w:val="000000" w:themeColor="dark1"/>
                <w:kern w:val="24"/>
                <w:sz w:val="20"/>
                <w:szCs w:val="20"/>
                <w:lang w:val="en-US"/>
              </w:rPr>
            </w:pPr>
          </w:p>
        </w:tc>
        <w:tc>
          <w:tcPr>
            <w:tcW w:w="1755" w:type="dxa"/>
          </w:tcPr>
          <w:p w14:paraId="4621A0BC" w14:textId="77777777" w:rsidR="0094294F" w:rsidRPr="00730ED1" w:rsidRDefault="0094294F" w:rsidP="00730ED1">
            <w:pPr>
              <w:rPr>
                <w:sz w:val="20"/>
                <w:szCs w:val="20"/>
                <w:lang w:val="en-US"/>
              </w:rPr>
            </w:pPr>
          </w:p>
        </w:tc>
        <w:tc>
          <w:tcPr>
            <w:tcW w:w="2435" w:type="dxa"/>
          </w:tcPr>
          <w:p w14:paraId="1320253D" w14:textId="77777777" w:rsidR="0094294F" w:rsidRPr="00730ED1" w:rsidRDefault="0094294F" w:rsidP="00730ED1">
            <w:pPr>
              <w:rPr>
                <w:sz w:val="20"/>
                <w:szCs w:val="20"/>
                <w:lang w:val="en-US"/>
              </w:rPr>
            </w:pPr>
          </w:p>
        </w:tc>
        <w:tc>
          <w:tcPr>
            <w:tcW w:w="1049" w:type="dxa"/>
          </w:tcPr>
          <w:p w14:paraId="53415FF0" w14:textId="77777777" w:rsidR="0094294F" w:rsidRPr="00730ED1" w:rsidRDefault="0094294F" w:rsidP="00730ED1">
            <w:pPr>
              <w:rPr>
                <w:sz w:val="20"/>
                <w:szCs w:val="20"/>
                <w:lang w:val="en-US"/>
              </w:rPr>
            </w:pPr>
          </w:p>
        </w:tc>
      </w:tr>
      <w:tr w:rsidR="0094294F" w14:paraId="0DB26D9D" w14:textId="77777777" w:rsidTr="00730ED1">
        <w:tc>
          <w:tcPr>
            <w:tcW w:w="1056" w:type="dxa"/>
          </w:tcPr>
          <w:p w14:paraId="7C81C68A" w14:textId="0FFA864B" w:rsidR="0094294F" w:rsidRPr="00730ED1" w:rsidRDefault="007B18AB" w:rsidP="00730ED1">
            <w:pPr>
              <w:rPr>
                <w:sz w:val="20"/>
                <w:szCs w:val="20"/>
                <w:lang w:val="en-US"/>
              </w:rPr>
            </w:pPr>
            <w:r w:rsidRPr="00730ED1">
              <w:rPr>
                <w:sz w:val="20"/>
                <w:szCs w:val="20"/>
                <w:lang w:val="en-US"/>
              </w:rPr>
              <w:t>Turck</w:t>
            </w:r>
          </w:p>
        </w:tc>
        <w:tc>
          <w:tcPr>
            <w:tcW w:w="1038" w:type="dxa"/>
          </w:tcPr>
          <w:p w14:paraId="19AA8ABB" w14:textId="30EEB8E8" w:rsidR="0094294F" w:rsidRPr="00730ED1" w:rsidRDefault="00527239" w:rsidP="00730ED1">
            <w:pPr>
              <w:jc w:val="center"/>
              <w:rPr>
                <w:sz w:val="20"/>
                <w:szCs w:val="20"/>
                <w:lang w:val="en-US"/>
              </w:rPr>
            </w:pPr>
            <w:r w:rsidRPr="00730ED1">
              <w:rPr>
                <w:sz w:val="20"/>
                <w:szCs w:val="20"/>
                <w:lang w:val="en-US"/>
              </w:rPr>
              <w:t>3096518</w:t>
            </w:r>
          </w:p>
        </w:tc>
        <w:tc>
          <w:tcPr>
            <w:tcW w:w="1621" w:type="dxa"/>
          </w:tcPr>
          <w:p w14:paraId="3E98DF4E" w14:textId="1123C85A" w:rsidR="0094294F" w:rsidRPr="00730ED1" w:rsidRDefault="0094294F" w:rsidP="00730ED1">
            <w:pPr>
              <w:jc w:val="center"/>
              <w:rPr>
                <w:color w:val="000000" w:themeColor="dark1"/>
                <w:kern w:val="24"/>
                <w:sz w:val="20"/>
                <w:szCs w:val="20"/>
                <w:lang w:val="en-US"/>
              </w:rPr>
            </w:pPr>
            <w:r w:rsidRPr="00730ED1">
              <w:rPr>
                <w:color w:val="000000" w:themeColor="dark1"/>
                <w:kern w:val="24"/>
                <w:sz w:val="20"/>
                <w:szCs w:val="20"/>
                <w:lang w:val="en-US"/>
              </w:rPr>
              <w:t>K30 Touch button</w:t>
            </w:r>
          </w:p>
        </w:tc>
        <w:tc>
          <w:tcPr>
            <w:tcW w:w="1755" w:type="dxa"/>
          </w:tcPr>
          <w:p w14:paraId="09BB9618" w14:textId="77777777" w:rsidR="0094294F" w:rsidRPr="00730ED1" w:rsidRDefault="0094294F" w:rsidP="00730ED1">
            <w:pPr>
              <w:rPr>
                <w:sz w:val="20"/>
                <w:szCs w:val="20"/>
                <w:lang w:val="en-US"/>
              </w:rPr>
            </w:pPr>
          </w:p>
        </w:tc>
        <w:tc>
          <w:tcPr>
            <w:tcW w:w="2435" w:type="dxa"/>
          </w:tcPr>
          <w:p w14:paraId="7C79D9A0" w14:textId="423881FB" w:rsidR="0094294F" w:rsidRPr="00730ED1" w:rsidRDefault="0094294F" w:rsidP="00730ED1">
            <w:pPr>
              <w:rPr>
                <w:sz w:val="20"/>
                <w:szCs w:val="20"/>
                <w:lang w:val="en-US"/>
              </w:rPr>
            </w:pPr>
            <w:r w:rsidRPr="00730ED1">
              <w:rPr>
                <w:color w:val="000000" w:themeColor="text1"/>
                <w:kern w:val="24"/>
                <w:sz w:val="20"/>
                <w:szCs w:val="20"/>
                <w:lang w:val="en-US"/>
              </w:rPr>
              <w:t>K30APT2GREQ</w:t>
            </w:r>
          </w:p>
        </w:tc>
        <w:tc>
          <w:tcPr>
            <w:tcW w:w="1049" w:type="dxa"/>
          </w:tcPr>
          <w:p w14:paraId="699ED731" w14:textId="4BA243AD" w:rsidR="0094294F" w:rsidRPr="00730ED1" w:rsidRDefault="00C574A3" w:rsidP="00730ED1">
            <w:pPr>
              <w:rPr>
                <w:sz w:val="20"/>
                <w:szCs w:val="20"/>
                <w:lang w:val="en-US"/>
              </w:rPr>
            </w:pPr>
            <w:r w:rsidRPr="00730ED1">
              <w:rPr>
                <w:sz w:val="20"/>
                <w:szCs w:val="20"/>
                <w:lang w:val="en-US"/>
              </w:rPr>
              <w:t>3</w:t>
            </w:r>
          </w:p>
        </w:tc>
      </w:tr>
      <w:tr w:rsidR="0094294F" w14:paraId="4DED7622" w14:textId="77777777" w:rsidTr="00730ED1">
        <w:tc>
          <w:tcPr>
            <w:tcW w:w="1056" w:type="dxa"/>
          </w:tcPr>
          <w:p w14:paraId="5FD29EE3" w14:textId="2619C5AB" w:rsidR="0094294F" w:rsidRPr="00730ED1" w:rsidRDefault="007B18AB" w:rsidP="00730ED1">
            <w:pPr>
              <w:rPr>
                <w:sz w:val="20"/>
                <w:szCs w:val="20"/>
              </w:rPr>
            </w:pPr>
            <w:r w:rsidRPr="00730ED1">
              <w:rPr>
                <w:sz w:val="20"/>
                <w:szCs w:val="20"/>
              </w:rPr>
              <w:t>Turck</w:t>
            </w:r>
          </w:p>
        </w:tc>
        <w:tc>
          <w:tcPr>
            <w:tcW w:w="1038" w:type="dxa"/>
          </w:tcPr>
          <w:p w14:paraId="2E26492D" w14:textId="0FD4C8F9" w:rsidR="0094294F" w:rsidRPr="00730ED1" w:rsidRDefault="00527239" w:rsidP="00730ED1">
            <w:pPr>
              <w:jc w:val="center"/>
              <w:rPr>
                <w:rFonts w:cstheme="minorHAnsi"/>
                <w:sz w:val="20"/>
                <w:szCs w:val="20"/>
              </w:rPr>
            </w:pPr>
            <w:r w:rsidRPr="00730ED1">
              <w:rPr>
                <w:rFonts w:cstheme="minorHAnsi"/>
                <w:color w:val="4C4C4C"/>
                <w:sz w:val="20"/>
                <w:szCs w:val="20"/>
                <w:shd w:val="clear" w:color="auto" w:fill="FFFFFF"/>
              </w:rPr>
              <w:t>3096518</w:t>
            </w:r>
          </w:p>
        </w:tc>
        <w:tc>
          <w:tcPr>
            <w:tcW w:w="1621" w:type="dxa"/>
          </w:tcPr>
          <w:p w14:paraId="0DD20D9B" w14:textId="29D9DDE7" w:rsidR="0094294F" w:rsidRPr="00730ED1" w:rsidRDefault="0094294F" w:rsidP="00730ED1">
            <w:pPr>
              <w:jc w:val="center"/>
              <w:rPr>
                <w:color w:val="000000" w:themeColor="dark1"/>
                <w:kern w:val="24"/>
                <w:sz w:val="20"/>
                <w:szCs w:val="20"/>
                <w:lang w:val="en-US"/>
              </w:rPr>
            </w:pPr>
            <w:r w:rsidRPr="00730ED1">
              <w:rPr>
                <w:color w:val="000000" w:themeColor="dark1"/>
                <w:kern w:val="24"/>
                <w:sz w:val="20"/>
                <w:szCs w:val="20"/>
                <w:lang w:val="en-US"/>
              </w:rPr>
              <w:t>K30 Touch button</w:t>
            </w:r>
          </w:p>
        </w:tc>
        <w:tc>
          <w:tcPr>
            <w:tcW w:w="1755" w:type="dxa"/>
          </w:tcPr>
          <w:p w14:paraId="4E60A702" w14:textId="77777777" w:rsidR="0094294F" w:rsidRPr="00730ED1" w:rsidRDefault="0094294F" w:rsidP="00730ED1">
            <w:pPr>
              <w:rPr>
                <w:sz w:val="20"/>
                <w:szCs w:val="20"/>
                <w:lang w:val="en-US"/>
              </w:rPr>
            </w:pPr>
          </w:p>
        </w:tc>
        <w:tc>
          <w:tcPr>
            <w:tcW w:w="2435" w:type="dxa"/>
          </w:tcPr>
          <w:p w14:paraId="6CF3DE4D" w14:textId="12221A76" w:rsidR="0094294F" w:rsidRPr="00730ED1" w:rsidRDefault="0094294F" w:rsidP="00730ED1">
            <w:pPr>
              <w:rPr>
                <w:sz w:val="20"/>
                <w:szCs w:val="20"/>
                <w:lang w:val="en-US"/>
              </w:rPr>
            </w:pPr>
            <w:r w:rsidRPr="00730ED1">
              <w:rPr>
                <w:color w:val="000000" w:themeColor="text1"/>
                <w:kern w:val="24"/>
                <w:sz w:val="20"/>
                <w:szCs w:val="20"/>
                <w:lang w:val="en-US"/>
              </w:rPr>
              <w:t>Optional, for motor selection</w:t>
            </w:r>
          </w:p>
        </w:tc>
        <w:tc>
          <w:tcPr>
            <w:tcW w:w="1049" w:type="dxa"/>
          </w:tcPr>
          <w:p w14:paraId="62A4235C" w14:textId="5DB48042" w:rsidR="0094294F" w:rsidRPr="00730ED1" w:rsidRDefault="0094294F" w:rsidP="00730ED1">
            <w:pPr>
              <w:rPr>
                <w:sz w:val="20"/>
                <w:szCs w:val="20"/>
                <w:lang w:val="en-US"/>
              </w:rPr>
            </w:pPr>
            <w:r w:rsidRPr="00730ED1">
              <w:rPr>
                <w:sz w:val="20"/>
                <w:szCs w:val="20"/>
                <w:lang w:val="en-US"/>
              </w:rPr>
              <w:t>optional</w:t>
            </w:r>
          </w:p>
        </w:tc>
      </w:tr>
    </w:tbl>
    <w:p w14:paraId="1200062E" w14:textId="77777777" w:rsidR="004D052D" w:rsidRPr="001A477D" w:rsidRDefault="004D052D" w:rsidP="001A477D">
      <w:pPr>
        <w:rPr>
          <w:lang w:val="en-US"/>
        </w:rPr>
      </w:pPr>
    </w:p>
    <w:p w14:paraId="1200062F" w14:textId="77777777" w:rsidR="004D052D" w:rsidRDefault="001A477D" w:rsidP="006C5C94">
      <w:pPr>
        <w:pStyle w:val="berschrift2"/>
        <w:numPr>
          <w:ilvl w:val="1"/>
          <w:numId w:val="14"/>
        </w:numPr>
        <w:rPr>
          <w:lang w:val="en-US"/>
        </w:rPr>
      </w:pPr>
      <w:bookmarkStart w:id="8" w:name="_Toc99972637"/>
      <w:r w:rsidRPr="001A477D">
        <w:rPr>
          <w:lang w:val="en-US"/>
        </w:rPr>
        <w:t>Software</w:t>
      </w:r>
      <w:bookmarkEnd w:id="8"/>
      <w:r w:rsidRPr="001A477D">
        <w:rPr>
          <w:lang w:val="en-US"/>
        </w:rPr>
        <w:t xml:space="preserve"> </w:t>
      </w:r>
    </w:p>
    <w:p w14:paraId="12000630" w14:textId="650B4318" w:rsidR="004D052D" w:rsidRPr="001A477D" w:rsidRDefault="004D052D" w:rsidP="001A477D">
      <w:pPr>
        <w:rPr>
          <w:lang w:val="en-US"/>
        </w:rPr>
      </w:pPr>
    </w:p>
    <w:tbl>
      <w:tblPr>
        <w:tblStyle w:val="Tabellenraster"/>
        <w:tblW w:w="9009" w:type="dxa"/>
        <w:tblInd w:w="108" w:type="dxa"/>
        <w:tblLook w:val="04A0" w:firstRow="1" w:lastRow="0" w:firstColumn="1" w:lastColumn="0" w:noHBand="0" w:noVBand="1"/>
      </w:tblPr>
      <w:tblGrid>
        <w:gridCol w:w="1567"/>
        <w:gridCol w:w="1796"/>
        <w:gridCol w:w="1838"/>
        <w:gridCol w:w="3808"/>
      </w:tblGrid>
      <w:tr w:rsidR="006C5C94" w14:paraId="4414B131" w14:textId="77777777" w:rsidTr="006C5C94">
        <w:trPr>
          <w:trHeight w:val="252"/>
        </w:trPr>
        <w:tc>
          <w:tcPr>
            <w:tcW w:w="1567" w:type="dxa"/>
            <w:shd w:val="clear" w:color="auto" w:fill="BFBFBF" w:themeFill="background1" w:themeFillShade="BF"/>
          </w:tcPr>
          <w:p w14:paraId="7F9F6C2E" w14:textId="77777777" w:rsidR="006C5C94" w:rsidRPr="004D052D" w:rsidRDefault="006C5C94" w:rsidP="00F1221A">
            <w:pPr>
              <w:rPr>
                <w:rFonts w:cs="Arial"/>
                <w:lang w:val="en-US"/>
              </w:rPr>
            </w:pPr>
            <w:r>
              <w:rPr>
                <w:rFonts w:cs="Arial"/>
                <w:lang w:val="en-US"/>
              </w:rPr>
              <w:t>Vendor</w:t>
            </w:r>
          </w:p>
        </w:tc>
        <w:tc>
          <w:tcPr>
            <w:tcW w:w="1796" w:type="dxa"/>
            <w:shd w:val="clear" w:color="auto" w:fill="BFBFBF" w:themeFill="background1" w:themeFillShade="BF"/>
          </w:tcPr>
          <w:p w14:paraId="22062244" w14:textId="38F066DA" w:rsidR="006C5C94" w:rsidRPr="004D052D" w:rsidRDefault="006C5C94" w:rsidP="00F1221A">
            <w:pPr>
              <w:rPr>
                <w:rFonts w:cs="Arial"/>
                <w:lang w:val="en-US"/>
              </w:rPr>
            </w:pPr>
            <w:r>
              <w:rPr>
                <w:rFonts w:cs="Arial"/>
                <w:lang w:val="en-US"/>
              </w:rPr>
              <w:t>Type</w:t>
            </w:r>
          </w:p>
        </w:tc>
        <w:tc>
          <w:tcPr>
            <w:tcW w:w="1838" w:type="dxa"/>
            <w:shd w:val="clear" w:color="auto" w:fill="BFBFBF" w:themeFill="background1" w:themeFillShade="BF"/>
          </w:tcPr>
          <w:p w14:paraId="747D7880" w14:textId="77777777" w:rsidR="006C5C94" w:rsidRPr="004D052D" w:rsidRDefault="006C5C94" w:rsidP="00F1221A">
            <w:pPr>
              <w:rPr>
                <w:rFonts w:cs="Arial"/>
                <w:lang w:val="en-US"/>
              </w:rPr>
            </w:pPr>
            <w:r w:rsidRPr="004D052D">
              <w:rPr>
                <w:rFonts w:cs="Arial"/>
                <w:lang w:val="en-US"/>
              </w:rPr>
              <w:t>Revision</w:t>
            </w:r>
          </w:p>
        </w:tc>
        <w:tc>
          <w:tcPr>
            <w:tcW w:w="3808" w:type="dxa"/>
            <w:shd w:val="clear" w:color="auto" w:fill="BFBFBF" w:themeFill="background1" w:themeFillShade="BF"/>
          </w:tcPr>
          <w:p w14:paraId="0C84BDB7" w14:textId="77777777" w:rsidR="006C5C94" w:rsidRPr="004D052D" w:rsidRDefault="006C5C94" w:rsidP="00F1221A">
            <w:pPr>
              <w:rPr>
                <w:rFonts w:cs="Arial"/>
                <w:lang w:val="en-US"/>
              </w:rPr>
            </w:pPr>
            <w:r w:rsidRPr="004D052D">
              <w:rPr>
                <w:rFonts w:cs="Arial"/>
                <w:lang w:val="en-US"/>
              </w:rPr>
              <w:t>Comment</w:t>
            </w:r>
          </w:p>
        </w:tc>
      </w:tr>
      <w:tr w:rsidR="006C5C94" w14:paraId="0EFF4751" w14:textId="77777777" w:rsidTr="006C5C94">
        <w:trPr>
          <w:trHeight w:val="243"/>
        </w:trPr>
        <w:tc>
          <w:tcPr>
            <w:tcW w:w="1567" w:type="dxa"/>
          </w:tcPr>
          <w:p w14:paraId="68DE8EAC" w14:textId="2ADBD24F" w:rsidR="006C5C94" w:rsidRPr="005C13B9" w:rsidRDefault="006C5C94" w:rsidP="00F1221A">
            <w:pPr>
              <w:rPr>
                <w:lang w:val="en-US"/>
              </w:rPr>
            </w:pPr>
            <w:r>
              <w:rPr>
                <w:lang w:val="en-US"/>
              </w:rPr>
              <w:t>Turck</w:t>
            </w:r>
          </w:p>
        </w:tc>
        <w:tc>
          <w:tcPr>
            <w:tcW w:w="1796" w:type="dxa"/>
          </w:tcPr>
          <w:p w14:paraId="3D144F93" w14:textId="1B4691E3" w:rsidR="006C5C94" w:rsidRDefault="0094294F" w:rsidP="00F1221A">
            <w:pPr>
              <w:rPr>
                <w:lang w:val="en-US"/>
              </w:rPr>
            </w:pPr>
            <w:r>
              <w:rPr>
                <w:lang w:val="en-US"/>
              </w:rPr>
              <w:t>ARGEE</w:t>
            </w:r>
          </w:p>
        </w:tc>
        <w:tc>
          <w:tcPr>
            <w:tcW w:w="1838" w:type="dxa"/>
          </w:tcPr>
          <w:p w14:paraId="086CE033" w14:textId="1479C9C6" w:rsidR="006C5C94" w:rsidRDefault="006C5C94" w:rsidP="00F1221A">
            <w:pPr>
              <w:rPr>
                <w:lang w:val="en-US"/>
              </w:rPr>
            </w:pPr>
            <w:r>
              <w:rPr>
                <w:lang w:val="en-US"/>
              </w:rPr>
              <w:t>V 3</w:t>
            </w:r>
            <w:r w:rsidR="0094294F">
              <w:rPr>
                <w:lang w:val="en-US"/>
              </w:rPr>
              <w:t>.2.2190</w:t>
            </w:r>
            <w:r w:rsidR="00FE4353">
              <w:rPr>
                <w:lang w:val="en-US"/>
              </w:rPr>
              <w:t>0</w:t>
            </w:r>
          </w:p>
        </w:tc>
        <w:tc>
          <w:tcPr>
            <w:tcW w:w="3808" w:type="dxa"/>
          </w:tcPr>
          <w:p w14:paraId="53E1B78D" w14:textId="77777777" w:rsidR="006C5C94" w:rsidRDefault="006C5C94" w:rsidP="00F1221A">
            <w:pPr>
              <w:rPr>
                <w:lang w:val="en-US"/>
              </w:rPr>
            </w:pPr>
          </w:p>
        </w:tc>
      </w:tr>
    </w:tbl>
    <w:p w14:paraId="12000632" w14:textId="77777777" w:rsidR="007A05EA" w:rsidRDefault="007A05EA" w:rsidP="0088557E">
      <w:pPr>
        <w:rPr>
          <w:rFonts w:ascii="Arial" w:hAnsi="Arial" w:cs="Arial"/>
          <w:lang w:val="en-US"/>
        </w:rPr>
      </w:pPr>
    </w:p>
    <w:p w14:paraId="1200063D" w14:textId="77777777" w:rsidR="000F3AB0" w:rsidRPr="000F3AB0" w:rsidRDefault="000F3AB0" w:rsidP="000F3AB0">
      <w:pPr>
        <w:rPr>
          <w:lang w:val="en-US"/>
        </w:rPr>
      </w:pPr>
    </w:p>
    <w:p w14:paraId="1200063E" w14:textId="6053A969" w:rsidR="00FA20C2" w:rsidRPr="000F3AB0" w:rsidRDefault="00A56D8C" w:rsidP="003A6E69">
      <w:pPr>
        <w:pStyle w:val="berschrift1"/>
        <w:numPr>
          <w:ilvl w:val="0"/>
          <w:numId w:val="14"/>
        </w:numPr>
        <w:rPr>
          <w:lang w:val="en-US"/>
        </w:rPr>
      </w:pPr>
      <w:bookmarkStart w:id="9" w:name="_Toc99972638"/>
      <w:r>
        <w:rPr>
          <w:lang w:val="en-US"/>
        </w:rPr>
        <w:lastRenderedPageBreak/>
        <w:t xml:space="preserve">Example </w:t>
      </w:r>
      <w:r w:rsidR="003A6E69">
        <w:rPr>
          <w:lang w:val="en-US"/>
        </w:rPr>
        <w:t>Application</w:t>
      </w:r>
      <w:r>
        <w:rPr>
          <w:lang w:val="en-US"/>
        </w:rPr>
        <w:t xml:space="preserve"> (Demo)</w:t>
      </w:r>
      <w:bookmarkEnd w:id="9"/>
    </w:p>
    <w:p w14:paraId="7D6B9FF6" w14:textId="467D0FA4" w:rsidR="003A6E69" w:rsidRDefault="003A6E69" w:rsidP="003A6E69">
      <w:pPr>
        <w:pStyle w:val="berschrift2"/>
        <w:numPr>
          <w:ilvl w:val="1"/>
          <w:numId w:val="14"/>
        </w:numPr>
        <w:rPr>
          <w:lang w:val="en-US"/>
        </w:rPr>
      </w:pPr>
      <w:bookmarkStart w:id="10" w:name="_Toc99972639"/>
      <w:r>
        <w:rPr>
          <w:lang w:val="en-US"/>
        </w:rPr>
        <w:t>Configuration</w:t>
      </w:r>
      <w:bookmarkEnd w:id="10"/>
    </w:p>
    <w:p w14:paraId="2E28CB56" w14:textId="7143151B" w:rsidR="00FE4353" w:rsidRPr="00FE4353" w:rsidRDefault="00517C3B" w:rsidP="00FE4353">
      <w:pPr>
        <w:pStyle w:val="Listenabsatz"/>
        <w:ind w:left="420"/>
        <w:rPr>
          <w:noProof/>
          <w:lang w:val="en-US"/>
        </w:rPr>
      </w:pPr>
      <w:r>
        <w:rPr>
          <w:noProof/>
        </w:rPr>
        <w:drawing>
          <wp:inline distT="0" distB="0" distL="0" distR="0" wp14:anchorId="55E0AE9A" wp14:editId="2B90B951">
            <wp:extent cx="5760720" cy="3061970"/>
            <wp:effectExtent l="0" t="0" r="0" b="5080"/>
            <wp:docPr id="4" name="Picture 4"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 schematic&#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061970"/>
                    </a:xfrm>
                    <a:prstGeom prst="rect">
                      <a:avLst/>
                    </a:prstGeom>
                    <a:noFill/>
                    <a:ln>
                      <a:noFill/>
                    </a:ln>
                  </pic:spPr>
                </pic:pic>
              </a:graphicData>
            </a:graphic>
          </wp:inline>
        </w:drawing>
      </w:r>
    </w:p>
    <w:p w14:paraId="7B204991" w14:textId="7191D01A" w:rsidR="00FE4353" w:rsidRPr="00FE4353" w:rsidRDefault="00FE4353" w:rsidP="00FE4353">
      <w:pPr>
        <w:pStyle w:val="Listenabsatz"/>
        <w:ind w:left="420"/>
        <w:rPr>
          <w:lang w:val="en-US"/>
        </w:rPr>
      </w:pPr>
      <w:r w:rsidRPr="00FE4353">
        <w:rPr>
          <w:lang w:val="en-US"/>
        </w:rPr>
        <w:t xml:space="preserve"> At first startup, the module is configured for one motor connected to connector X4.</w:t>
      </w:r>
    </w:p>
    <w:p w14:paraId="3CF8E2D0" w14:textId="6ABD3790" w:rsidR="00182BE7" w:rsidRDefault="003A6E69" w:rsidP="003A6E69">
      <w:pPr>
        <w:pStyle w:val="berschrift2"/>
        <w:numPr>
          <w:ilvl w:val="1"/>
          <w:numId w:val="14"/>
        </w:numPr>
        <w:rPr>
          <w:lang w:val="en-US"/>
        </w:rPr>
      </w:pPr>
      <w:bookmarkStart w:id="11" w:name="_Toc99972640"/>
      <w:r>
        <w:rPr>
          <w:lang w:val="en-US"/>
        </w:rPr>
        <w:t>Description of the function</w:t>
      </w:r>
      <w:bookmarkEnd w:id="11"/>
    </w:p>
    <w:p w14:paraId="0C950E94" w14:textId="77777777" w:rsidR="00FE4353" w:rsidRPr="00B47F98" w:rsidRDefault="00FE4353" w:rsidP="00FE4353">
      <w:pPr>
        <w:pStyle w:val="Listenabsatz"/>
        <w:ind w:left="420"/>
        <w:rPr>
          <w:lang w:val="en-US"/>
        </w:rPr>
      </w:pPr>
      <w:r w:rsidRPr="00B47F98">
        <w:rPr>
          <w:lang w:val="en-US"/>
        </w:rPr>
        <w:t>This demo program gives an example on how to control up to 4 roller drives connected to an TBEN-LL-4RMC-* module with ARGEE.</w:t>
      </w:r>
    </w:p>
    <w:p w14:paraId="4D5CF1D9" w14:textId="60559AE6" w:rsidR="00FE4353" w:rsidRPr="00B47F98" w:rsidRDefault="00FE4353" w:rsidP="00FE4353">
      <w:pPr>
        <w:pStyle w:val="Listenabsatz"/>
        <w:ind w:left="420"/>
        <w:rPr>
          <w:lang w:val="en-US"/>
        </w:rPr>
      </w:pPr>
      <w:r w:rsidRPr="00B47F98">
        <w:rPr>
          <w:lang w:val="en-US"/>
        </w:rPr>
        <w:t>Also, basic control options via either hardware controls or with ARGEEs included HMI are shown</w:t>
      </w:r>
      <w:r w:rsidR="00730ED1">
        <w:rPr>
          <w:lang w:val="en-US"/>
        </w:rPr>
        <w:t>.</w:t>
      </w:r>
    </w:p>
    <w:p w14:paraId="78097849" w14:textId="21DF0A53" w:rsidR="003A6E69" w:rsidRDefault="003A6E69" w:rsidP="00A56D8C">
      <w:pPr>
        <w:pStyle w:val="berschrift2"/>
        <w:numPr>
          <w:ilvl w:val="1"/>
          <w:numId w:val="14"/>
        </w:numPr>
        <w:rPr>
          <w:lang w:val="en-US"/>
        </w:rPr>
      </w:pPr>
      <w:bookmarkStart w:id="12" w:name="_Toc99972641"/>
      <w:r>
        <w:rPr>
          <w:lang w:val="en-US"/>
        </w:rPr>
        <w:t>Operation Manual</w:t>
      </w:r>
      <w:bookmarkEnd w:id="12"/>
    </w:p>
    <w:p w14:paraId="3FE8E278" w14:textId="77777777" w:rsidR="00FE4353" w:rsidRPr="00FE4353" w:rsidRDefault="00FE4353" w:rsidP="00FE4353">
      <w:pPr>
        <w:pStyle w:val="Listenabsatz"/>
        <w:ind w:left="420"/>
        <w:rPr>
          <w:lang w:val="en-US"/>
        </w:rPr>
      </w:pPr>
      <w:r w:rsidRPr="00FE4353">
        <w:rPr>
          <w:lang w:val="en-US"/>
        </w:rPr>
        <w:t>The default mode is “velocity”.</w:t>
      </w:r>
    </w:p>
    <w:p w14:paraId="6444E697" w14:textId="2AFF4DC3" w:rsidR="00FE4353" w:rsidRPr="00FE4353" w:rsidRDefault="00FE4353" w:rsidP="00FE4353">
      <w:pPr>
        <w:pStyle w:val="Listenabsatz"/>
        <w:ind w:left="420"/>
        <w:rPr>
          <w:lang w:val="en-US"/>
        </w:rPr>
      </w:pPr>
      <w:r w:rsidRPr="00FE4353">
        <w:rPr>
          <w:lang w:val="en-US"/>
        </w:rPr>
        <w:t>The first rising edge on the “Plus”</w:t>
      </w:r>
      <w:r w:rsidR="00970861">
        <w:rPr>
          <w:lang w:val="en-US"/>
        </w:rPr>
        <w:t xml:space="preserve"> touch</w:t>
      </w:r>
      <w:r w:rsidRPr="00FE4353">
        <w:rPr>
          <w:lang w:val="en-US"/>
        </w:rPr>
        <w:t xml:space="preserve"> </w:t>
      </w:r>
      <w:r w:rsidR="004F461D">
        <w:rPr>
          <w:lang w:val="en-US"/>
        </w:rPr>
        <w:t>button</w:t>
      </w:r>
      <w:r w:rsidRPr="00FE4353">
        <w:rPr>
          <w:lang w:val="en-US"/>
        </w:rPr>
        <w:t xml:space="preserve"> will start the motor with a </w:t>
      </w:r>
      <w:r w:rsidR="001F7030">
        <w:rPr>
          <w:lang w:val="en-US"/>
        </w:rPr>
        <w:t>5</w:t>
      </w:r>
      <w:r w:rsidRPr="00FE4353">
        <w:rPr>
          <w:lang w:val="en-US"/>
        </w:rPr>
        <w:t xml:space="preserve">0mm/s speed. </w:t>
      </w:r>
    </w:p>
    <w:p w14:paraId="424F1642" w14:textId="6896A8D8" w:rsidR="00FE4353" w:rsidRPr="00FE4353" w:rsidRDefault="00FE4353" w:rsidP="00FE4353">
      <w:pPr>
        <w:pStyle w:val="Listenabsatz"/>
        <w:ind w:left="420"/>
        <w:rPr>
          <w:lang w:val="en-US"/>
        </w:rPr>
      </w:pPr>
      <w:r w:rsidRPr="00FE4353">
        <w:rPr>
          <w:lang w:val="en-US"/>
        </w:rPr>
        <w:t xml:space="preserve">Each rising edge on the “Plus” </w:t>
      </w:r>
      <w:r w:rsidR="00970861">
        <w:rPr>
          <w:lang w:val="en-US"/>
        </w:rPr>
        <w:t xml:space="preserve">touch </w:t>
      </w:r>
      <w:r w:rsidR="004F461D">
        <w:rPr>
          <w:lang w:val="en-US"/>
        </w:rPr>
        <w:t>button</w:t>
      </w:r>
      <w:r w:rsidRPr="00FE4353">
        <w:rPr>
          <w:lang w:val="en-US"/>
        </w:rPr>
        <w:t xml:space="preserve"> will increase the speed with </w:t>
      </w:r>
      <w:r w:rsidR="001F7030">
        <w:rPr>
          <w:lang w:val="en-US"/>
        </w:rPr>
        <w:t>5</w:t>
      </w:r>
      <w:r w:rsidRPr="00FE4353">
        <w:rPr>
          <w:lang w:val="en-US"/>
        </w:rPr>
        <w:t>0 mm/s, each rising edge on</w:t>
      </w:r>
      <w:r>
        <w:rPr>
          <w:lang w:val="en-US"/>
        </w:rPr>
        <w:t xml:space="preserve"> </w:t>
      </w:r>
      <w:r w:rsidRPr="00FE4353">
        <w:rPr>
          <w:lang w:val="en-US"/>
        </w:rPr>
        <w:t xml:space="preserve">the “Minus” sensor will decrease the speed with </w:t>
      </w:r>
      <w:r w:rsidR="001F7030">
        <w:rPr>
          <w:lang w:val="en-US"/>
        </w:rPr>
        <w:t>5</w:t>
      </w:r>
      <w:r w:rsidRPr="00FE4353">
        <w:rPr>
          <w:lang w:val="en-US"/>
        </w:rPr>
        <w:t xml:space="preserve">0 mm/s. </w:t>
      </w:r>
    </w:p>
    <w:p w14:paraId="6F15AEED" w14:textId="77777777" w:rsidR="00FE4353" w:rsidRPr="00FE4353" w:rsidRDefault="00FE4353" w:rsidP="00FE4353">
      <w:pPr>
        <w:pStyle w:val="Listenabsatz"/>
        <w:ind w:left="420"/>
        <w:rPr>
          <w:lang w:val="en-US"/>
        </w:rPr>
      </w:pPr>
    </w:p>
    <w:p w14:paraId="2DE4A8D8" w14:textId="4F244365" w:rsidR="00FE4353" w:rsidRPr="00FE4353" w:rsidRDefault="00FE4353" w:rsidP="00FE4353">
      <w:pPr>
        <w:pStyle w:val="Listenabsatz"/>
        <w:ind w:left="420"/>
        <w:rPr>
          <w:lang w:val="en-US"/>
        </w:rPr>
      </w:pPr>
      <w:r w:rsidRPr="00FE4353">
        <w:rPr>
          <w:lang w:val="en-US"/>
        </w:rPr>
        <w:t>A rising edge on the “Mode Select” touch button will toggle the motor between “</w:t>
      </w:r>
      <w:proofErr w:type="gramStart"/>
      <w:r w:rsidRPr="00FE4353">
        <w:rPr>
          <w:lang w:val="en-US"/>
        </w:rPr>
        <w:t>velocity“ and</w:t>
      </w:r>
      <w:proofErr w:type="gramEnd"/>
      <w:r w:rsidRPr="00FE4353">
        <w:rPr>
          <w:lang w:val="en-US"/>
        </w:rPr>
        <w:t xml:space="preserve"> “Position” mode. In position mode output5 will be ON</w:t>
      </w:r>
      <w:r w:rsidR="00730ED1">
        <w:rPr>
          <w:lang w:val="en-US"/>
        </w:rPr>
        <w:t xml:space="preserve"> </w:t>
      </w:r>
      <w:r w:rsidRPr="00FE4353">
        <w:rPr>
          <w:lang w:val="en-US"/>
        </w:rPr>
        <w:t>(Indication light of the “Mode select” K30) A rising edge in the “Plus” sensor will initiate one clockwise rotation. A rising edge on the “Minus” sensor will initiate one counterclockwise rotation.</w:t>
      </w:r>
    </w:p>
    <w:p w14:paraId="382E2BEE" w14:textId="77777777" w:rsidR="00FE4353" w:rsidRPr="00FE4353" w:rsidRDefault="00FE4353" w:rsidP="00FE4353">
      <w:pPr>
        <w:pStyle w:val="Listenabsatz"/>
        <w:ind w:left="420"/>
        <w:rPr>
          <w:lang w:val="en-US"/>
        </w:rPr>
      </w:pPr>
    </w:p>
    <w:p w14:paraId="0B3B9B43" w14:textId="77777777" w:rsidR="00FE4353" w:rsidRDefault="00FE4353" w:rsidP="00FE4353">
      <w:pPr>
        <w:pStyle w:val="Listenabsatz"/>
        <w:ind w:left="420"/>
        <w:rPr>
          <w:lang w:val="en-US"/>
        </w:rPr>
      </w:pPr>
      <w:r w:rsidRPr="00FE4353">
        <w:rPr>
          <w:lang w:val="en-US"/>
        </w:rPr>
        <w:t xml:space="preserve">If more than one motor is connected, a rising edge on the “Motor select” button will select the next motor. On a motor select Output7 (Indication light of the “Motor select” K30) will blink 1,2,3 or 4 times, depending on the newly selected motor.    </w:t>
      </w:r>
    </w:p>
    <w:p w14:paraId="4D2563AA" w14:textId="77777777" w:rsidR="00FE4353" w:rsidRDefault="00FE4353" w:rsidP="00FE4353">
      <w:pPr>
        <w:pStyle w:val="Listenabsatz"/>
        <w:ind w:left="420"/>
        <w:rPr>
          <w:lang w:val="en-US"/>
        </w:rPr>
      </w:pPr>
    </w:p>
    <w:p w14:paraId="2871C3D4" w14:textId="06AEFDF2" w:rsidR="00FE4353" w:rsidRDefault="00FE4353" w:rsidP="00FE4353">
      <w:pPr>
        <w:pStyle w:val="Listenabsatz"/>
        <w:ind w:left="420"/>
        <w:rPr>
          <w:lang w:val="en-US"/>
        </w:rPr>
      </w:pPr>
      <w:r w:rsidRPr="00FE4353">
        <w:rPr>
          <w:lang w:val="en-US"/>
        </w:rPr>
        <w:t xml:space="preserve">Before additional motors can be used, they </w:t>
      </w:r>
      <w:proofErr w:type="gramStart"/>
      <w:r w:rsidRPr="00FE4353">
        <w:rPr>
          <w:lang w:val="en-US"/>
        </w:rPr>
        <w:t>have to</w:t>
      </w:r>
      <w:proofErr w:type="gramEnd"/>
      <w:r w:rsidRPr="00FE4353">
        <w:rPr>
          <w:lang w:val="en-US"/>
        </w:rPr>
        <w:t xml:space="preserve"> be selected in the “Setup” screen ARGEE HMI. (</w:t>
      </w:r>
      <w:proofErr w:type="spellStart"/>
      <w:r w:rsidRPr="00FE4353">
        <w:rPr>
          <w:i/>
          <w:iCs/>
          <w:lang w:val="en-US"/>
        </w:rPr>
        <w:t>ip</w:t>
      </w:r>
      <w:proofErr w:type="spellEnd"/>
      <w:r w:rsidRPr="00FE4353">
        <w:rPr>
          <w:i/>
          <w:iCs/>
          <w:lang w:val="en-US"/>
        </w:rPr>
        <w:t>-address</w:t>
      </w:r>
      <w:r w:rsidRPr="00FE4353">
        <w:rPr>
          <w:lang w:val="en-US"/>
        </w:rPr>
        <w:t>/hmi.html)</w:t>
      </w:r>
    </w:p>
    <w:p w14:paraId="0250D8C0" w14:textId="7297FB30" w:rsidR="00FE4353" w:rsidRDefault="00FE4353" w:rsidP="00FE4353">
      <w:pPr>
        <w:pStyle w:val="Listenabsatz"/>
        <w:ind w:left="420"/>
        <w:rPr>
          <w:lang w:val="en-US"/>
        </w:rPr>
      </w:pPr>
    </w:p>
    <w:p w14:paraId="4B8C5E8B" w14:textId="6313DFDF" w:rsidR="00FE4353" w:rsidRDefault="00FE4353" w:rsidP="00FE4353">
      <w:pPr>
        <w:pStyle w:val="Listenabsatz"/>
        <w:ind w:left="420"/>
        <w:rPr>
          <w:lang w:val="en-US"/>
        </w:rPr>
      </w:pPr>
    </w:p>
    <w:p w14:paraId="0C806500" w14:textId="34AF758F" w:rsidR="00FE4353" w:rsidRDefault="00FE4353" w:rsidP="00FE4353">
      <w:pPr>
        <w:pStyle w:val="Listenabsatz"/>
        <w:ind w:left="420"/>
        <w:rPr>
          <w:lang w:val="en-US"/>
        </w:rPr>
      </w:pPr>
    </w:p>
    <w:p w14:paraId="4A3DD081" w14:textId="77777777" w:rsidR="00FE4353" w:rsidRDefault="00FE4353" w:rsidP="00FE4353">
      <w:pPr>
        <w:pStyle w:val="Listenabsatz"/>
        <w:ind w:left="420"/>
        <w:rPr>
          <w:lang w:val="en-US"/>
        </w:rPr>
      </w:pPr>
    </w:p>
    <w:p w14:paraId="04345FBC" w14:textId="74468F0E" w:rsidR="00FE4353" w:rsidRDefault="00FE4353" w:rsidP="00730ED1">
      <w:pPr>
        <w:pStyle w:val="berschrift3"/>
        <w:rPr>
          <w:lang w:val="en-US"/>
        </w:rPr>
      </w:pPr>
      <w:bookmarkStart w:id="13" w:name="_Toc99972642"/>
      <w:proofErr w:type="gramStart"/>
      <w:r w:rsidRPr="00E006EC">
        <w:rPr>
          <w:lang w:val="en-US"/>
        </w:rPr>
        <w:t>HMI</w:t>
      </w:r>
      <w:r>
        <w:rPr>
          <w:lang w:val="en-US"/>
        </w:rPr>
        <w:t xml:space="preserve">  (</w:t>
      </w:r>
      <w:proofErr w:type="spellStart"/>
      <w:proofErr w:type="gramEnd"/>
      <w:r>
        <w:rPr>
          <w:i/>
          <w:iCs/>
          <w:lang w:val="en-US"/>
        </w:rPr>
        <w:t>ip</w:t>
      </w:r>
      <w:proofErr w:type="spellEnd"/>
      <w:r>
        <w:rPr>
          <w:i/>
          <w:iCs/>
          <w:lang w:val="en-US"/>
        </w:rPr>
        <w:t>-address</w:t>
      </w:r>
      <w:r>
        <w:rPr>
          <w:lang w:val="en-US"/>
        </w:rPr>
        <w:t>/hmi.html)</w:t>
      </w:r>
      <w:bookmarkEnd w:id="13"/>
    </w:p>
    <w:p w14:paraId="2BEEB484" w14:textId="51EAF0B7" w:rsidR="00FE4353" w:rsidRDefault="00FE4353" w:rsidP="00FE4353">
      <w:pPr>
        <w:rPr>
          <w:lang w:val="en-US"/>
        </w:rPr>
      </w:pPr>
      <w:r w:rsidRPr="00627121">
        <w:rPr>
          <w:noProof/>
          <w:lang w:val="en-US"/>
        </w:rPr>
        <w:drawing>
          <wp:inline distT="0" distB="0" distL="0" distR="0" wp14:anchorId="33191B06" wp14:editId="652E7458">
            <wp:extent cx="6060298" cy="2590800"/>
            <wp:effectExtent l="0" t="0" r="0" b="0"/>
            <wp:docPr id="5" name="Picture 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imeline&#10;&#10;Description automatically generated"/>
                    <pic:cNvPicPr/>
                  </pic:nvPicPr>
                  <pic:blipFill>
                    <a:blip r:embed="rId13"/>
                    <a:stretch>
                      <a:fillRect/>
                    </a:stretch>
                  </pic:blipFill>
                  <pic:spPr>
                    <a:xfrm>
                      <a:off x="0" y="0"/>
                      <a:ext cx="6062877" cy="2591903"/>
                    </a:xfrm>
                    <a:prstGeom prst="rect">
                      <a:avLst/>
                    </a:prstGeom>
                  </pic:spPr>
                </pic:pic>
              </a:graphicData>
            </a:graphic>
          </wp:inline>
        </w:drawing>
      </w:r>
    </w:p>
    <w:p w14:paraId="7258A67F" w14:textId="3185289F" w:rsidR="00FE4353" w:rsidRDefault="00FE4353" w:rsidP="00FE4353">
      <w:pPr>
        <w:rPr>
          <w:lang w:val="en-US"/>
        </w:rPr>
      </w:pPr>
      <w:r>
        <w:rPr>
          <w:lang w:val="en-US"/>
        </w:rPr>
        <w:t>The left column of the screen shows the current values of the Motor indicated by the dark gray button of the screen selection bar. (Motor1 in the above screenshot) The right column allows to operate the motor.</w:t>
      </w:r>
    </w:p>
    <w:p w14:paraId="77D2DF74" w14:textId="5C741B60" w:rsidR="00FE4353" w:rsidRDefault="00FE4353" w:rsidP="00FE4353">
      <w:pPr>
        <w:rPr>
          <w:lang w:val="en-US"/>
        </w:rPr>
      </w:pPr>
      <w:r>
        <w:rPr>
          <w:lang w:val="en-US"/>
        </w:rPr>
        <w:t>Note: The control via the HMI is not related to the control using the sensors and the selection buttons. The last “command” gets executed. The motor selected in the HMI is not linked to the motor selected using the “Motor Select” button. The HMI can control one motor while simultaneously the sensors control another.</w:t>
      </w:r>
    </w:p>
    <w:p w14:paraId="47747D15" w14:textId="77777777" w:rsidR="00FE4353" w:rsidRDefault="00FE4353" w:rsidP="00FE4353">
      <w:pPr>
        <w:rPr>
          <w:lang w:val="en-US"/>
        </w:rPr>
      </w:pPr>
    </w:p>
    <w:p w14:paraId="661704E8" w14:textId="2D81D587" w:rsidR="00FE4353" w:rsidRDefault="00FE4353" w:rsidP="00FE4353">
      <w:pPr>
        <w:rPr>
          <w:lang w:val="en-US"/>
        </w:rPr>
      </w:pPr>
      <w:proofErr w:type="gramStart"/>
      <w:r>
        <w:rPr>
          <w:lang w:val="en-US"/>
        </w:rPr>
        <w:t>In order to</w:t>
      </w:r>
      <w:proofErr w:type="gramEnd"/>
      <w:r>
        <w:rPr>
          <w:lang w:val="en-US"/>
        </w:rPr>
        <w:t xml:space="preserve"> use more than one motor, those motors need to be activated in the “Setup” screen. This configuration is kept in the remanent memory.</w:t>
      </w:r>
    </w:p>
    <w:p w14:paraId="1C242621" w14:textId="77777777" w:rsidR="00FE4353" w:rsidRDefault="00FE4353" w:rsidP="00FE4353">
      <w:pPr>
        <w:rPr>
          <w:lang w:val="en-US"/>
        </w:rPr>
      </w:pPr>
      <w:r w:rsidRPr="00113848">
        <w:rPr>
          <w:noProof/>
          <w:lang w:val="en-US"/>
        </w:rPr>
        <w:drawing>
          <wp:inline distT="0" distB="0" distL="0" distR="0" wp14:anchorId="42323287" wp14:editId="1AC947BA">
            <wp:extent cx="5177720" cy="2146935"/>
            <wp:effectExtent l="0" t="0" r="4445" b="5715"/>
            <wp:docPr id="7" name="Picture 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able&#10;&#10;Description automatically generated"/>
                    <pic:cNvPicPr/>
                  </pic:nvPicPr>
                  <pic:blipFill>
                    <a:blip r:embed="rId14"/>
                    <a:stretch>
                      <a:fillRect/>
                    </a:stretch>
                  </pic:blipFill>
                  <pic:spPr>
                    <a:xfrm>
                      <a:off x="0" y="0"/>
                      <a:ext cx="5183215" cy="2149213"/>
                    </a:xfrm>
                    <a:prstGeom prst="rect">
                      <a:avLst/>
                    </a:prstGeom>
                  </pic:spPr>
                </pic:pic>
              </a:graphicData>
            </a:graphic>
          </wp:inline>
        </w:drawing>
      </w:r>
    </w:p>
    <w:p w14:paraId="31D77E68" w14:textId="77777777" w:rsidR="00FE4353" w:rsidRDefault="00FE4353" w:rsidP="00FE4353">
      <w:pPr>
        <w:rPr>
          <w:lang w:val="en-US"/>
        </w:rPr>
      </w:pPr>
    </w:p>
    <w:p w14:paraId="0EB16D68" w14:textId="77777777" w:rsidR="00FE4353" w:rsidRDefault="00FE4353">
      <w:pPr>
        <w:rPr>
          <w:rFonts w:asciiTheme="majorHAnsi" w:eastAsiaTheme="majorEastAsia" w:hAnsiTheme="majorHAnsi" w:cstheme="majorBidi"/>
          <w:b/>
          <w:bCs/>
          <w:color w:val="365F91" w:themeColor="accent1" w:themeShade="BF"/>
          <w:sz w:val="28"/>
          <w:szCs w:val="28"/>
          <w:lang w:val="en-US"/>
        </w:rPr>
      </w:pPr>
      <w:r>
        <w:rPr>
          <w:lang w:val="en-US"/>
        </w:rPr>
        <w:br w:type="page"/>
      </w:r>
    </w:p>
    <w:p w14:paraId="63052513" w14:textId="3D99FB78" w:rsidR="003A6E69" w:rsidRDefault="003A6E69" w:rsidP="003A6E69">
      <w:pPr>
        <w:pStyle w:val="berschrift1"/>
        <w:numPr>
          <w:ilvl w:val="0"/>
          <w:numId w:val="14"/>
        </w:numPr>
        <w:rPr>
          <w:lang w:val="en-US"/>
        </w:rPr>
      </w:pPr>
      <w:bookmarkStart w:id="14" w:name="_Toc99972643"/>
      <w:r>
        <w:rPr>
          <w:lang w:val="en-US"/>
        </w:rPr>
        <w:lastRenderedPageBreak/>
        <w:t>Appendix</w:t>
      </w:r>
      <w:bookmarkEnd w:id="14"/>
      <w:r w:rsidR="008C05B3">
        <w:rPr>
          <w:lang w:val="en-US"/>
        </w:rPr>
        <w:t xml:space="preserve"> – understanding the ARGEE program</w:t>
      </w:r>
    </w:p>
    <w:p w14:paraId="4FA56879" w14:textId="77777777" w:rsidR="007907FC" w:rsidRDefault="007907FC" w:rsidP="00FE4353">
      <w:pPr>
        <w:pStyle w:val="Listenabsatz"/>
        <w:ind w:left="420"/>
        <w:rPr>
          <w:noProof/>
          <w:lang w:val="en-US"/>
        </w:rPr>
      </w:pPr>
    </w:p>
    <w:p w14:paraId="574D28C8" w14:textId="3E39EF7D" w:rsidR="00FE4353" w:rsidRPr="00730ED1" w:rsidRDefault="00FE4353" w:rsidP="00730ED1">
      <w:pPr>
        <w:pStyle w:val="berschrift3"/>
        <w:rPr>
          <w:lang w:val="en-US"/>
        </w:rPr>
      </w:pPr>
      <w:bookmarkStart w:id="15" w:name="_Toc99972644"/>
      <w:proofErr w:type="spellStart"/>
      <w:r w:rsidRPr="00730ED1">
        <w:rPr>
          <w:lang w:val="en-US"/>
        </w:rPr>
        <w:t>Motor_st</w:t>
      </w:r>
      <w:bookmarkEnd w:id="15"/>
      <w:proofErr w:type="spellEnd"/>
    </w:p>
    <w:p w14:paraId="53FAAA50" w14:textId="396AC5C3" w:rsidR="00FE4353" w:rsidRPr="00FF6D1C" w:rsidRDefault="00FE4353" w:rsidP="00FE4353">
      <w:pPr>
        <w:pStyle w:val="Listenabsatz"/>
        <w:ind w:left="420"/>
        <w:rPr>
          <w:i/>
          <w:iCs/>
          <w:lang w:val="en-US"/>
        </w:rPr>
      </w:pPr>
      <w:r w:rsidRPr="00FE4353">
        <w:rPr>
          <w:lang w:val="en-US"/>
        </w:rPr>
        <w:t xml:space="preserve">For each motor The ARGEE program keeps a Motor structure in memory. These motor structures are declared as an array of 5 function blocks in the main task. (Instance 0 is not used in order to make </w:t>
      </w:r>
      <w:proofErr w:type="gramStart"/>
      <w:r w:rsidRPr="00FE4353">
        <w:rPr>
          <w:lang w:val="en-US"/>
        </w:rPr>
        <w:t>M[</w:t>
      </w:r>
      <w:proofErr w:type="gramEnd"/>
      <w:r w:rsidRPr="00FE4353">
        <w:rPr>
          <w:lang w:val="en-US"/>
        </w:rPr>
        <w:t>1] correspond to motor1).</w:t>
      </w:r>
      <w:r w:rsidR="00FF6D1C" w:rsidRPr="00FF6D1C">
        <w:rPr>
          <w:noProof/>
          <w:lang w:val="en-US"/>
        </w:rPr>
        <w:t xml:space="preserve"> </w:t>
      </w:r>
    </w:p>
    <w:p w14:paraId="39580E94" w14:textId="1FDDA0BF" w:rsidR="00FF6D1C" w:rsidRDefault="00FF6D1C" w:rsidP="00FF6D1C">
      <w:pPr>
        <w:pStyle w:val="Listenabsatz"/>
        <w:ind w:left="420"/>
        <w:rPr>
          <w:lang w:val="en-US"/>
        </w:rPr>
      </w:pPr>
      <w:r w:rsidRPr="00FF6D1C">
        <w:rPr>
          <w:noProof/>
          <w:lang w:val="en-US"/>
        </w:rPr>
        <w:drawing>
          <wp:anchor distT="0" distB="0" distL="114300" distR="114300" simplePos="0" relativeHeight="251664384" behindDoc="1" locked="0" layoutInCell="1" allowOverlap="1" wp14:anchorId="0F95650F" wp14:editId="5D5039FB">
            <wp:simplePos x="0" y="0"/>
            <wp:positionH relativeFrom="column">
              <wp:posOffset>167005</wp:posOffset>
            </wp:positionH>
            <wp:positionV relativeFrom="paragraph">
              <wp:posOffset>7620</wp:posOffset>
            </wp:positionV>
            <wp:extent cx="3876675" cy="4886960"/>
            <wp:effectExtent l="0" t="0" r="9525" b="8890"/>
            <wp:wrapTight wrapText="bothSides">
              <wp:wrapPolygon edited="0">
                <wp:start x="0" y="0"/>
                <wp:lineTo x="0" y="21555"/>
                <wp:lineTo x="21547" y="21555"/>
                <wp:lineTo x="21547" y="0"/>
                <wp:lineTo x="0" y="0"/>
              </wp:wrapPolygon>
            </wp:wrapTight>
            <wp:docPr id="11" name="Picture 1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able&#10;&#10;Description automatically generated"/>
                    <pic:cNvPicPr/>
                  </pic:nvPicPr>
                  <pic:blipFill rotWithShape="1">
                    <a:blip r:embed="rId15">
                      <a:extLst>
                        <a:ext uri="{28A0092B-C50C-407E-A947-70E740481C1C}">
                          <a14:useLocalDpi xmlns:a14="http://schemas.microsoft.com/office/drawing/2010/main" val="0"/>
                        </a:ext>
                      </a:extLst>
                    </a:blip>
                    <a:srcRect r="15349"/>
                    <a:stretch/>
                  </pic:blipFill>
                  <pic:spPr bwMode="auto">
                    <a:xfrm>
                      <a:off x="0" y="0"/>
                      <a:ext cx="3876675" cy="48869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080E19A" w14:textId="77777777" w:rsidR="00FF6D1C" w:rsidRDefault="00FF6D1C" w:rsidP="00FF6D1C">
      <w:pPr>
        <w:pStyle w:val="Listenabsatz"/>
        <w:ind w:left="420"/>
        <w:rPr>
          <w:lang w:val="en-US"/>
        </w:rPr>
      </w:pPr>
    </w:p>
    <w:p w14:paraId="513BE8AD" w14:textId="1AB06D31" w:rsidR="00FF6D1C" w:rsidRDefault="00FF6D1C" w:rsidP="00FF6D1C">
      <w:pPr>
        <w:pStyle w:val="Listenabsatz"/>
        <w:ind w:left="420"/>
        <w:rPr>
          <w:lang w:val="en-US"/>
        </w:rPr>
      </w:pPr>
    </w:p>
    <w:p w14:paraId="77986F9B" w14:textId="6FCCD393" w:rsidR="00FE4353" w:rsidRPr="00FF6D1C" w:rsidRDefault="00FE4353" w:rsidP="00FF6D1C">
      <w:pPr>
        <w:pStyle w:val="Listenabsatz"/>
        <w:ind w:left="420"/>
        <w:rPr>
          <w:i/>
          <w:iCs/>
          <w:lang w:val="en-US"/>
        </w:rPr>
      </w:pPr>
      <w:r w:rsidRPr="00FE4353">
        <w:rPr>
          <w:lang w:val="en-US"/>
        </w:rPr>
        <w:t>The structure consists of input variables (</w:t>
      </w:r>
      <w:proofErr w:type="spellStart"/>
      <w:r w:rsidR="00FF6D1C">
        <w:rPr>
          <w:lang w:val="en-US"/>
        </w:rPr>
        <w:t>actX</w:t>
      </w:r>
      <w:r w:rsidRPr="00FF6D1C">
        <w:rPr>
          <w:i/>
          <w:iCs/>
          <w:lang w:val="en-US"/>
        </w:rPr>
        <w:t>xx</w:t>
      </w:r>
      <w:proofErr w:type="spellEnd"/>
      <w:r w:rsidRPr="00FF6D1C">
        <w:rPr>
          <w:lang w:val="en-US"/>
        </w:rPr>
        <w:t>), output variables (</w:t>
      </w:r>
      <w:proofErr w:type="spellStart"/>
      <w:r w:rsidR="00FF6D1C">
        <w:rPr>
          <w:lang w:val="en-US"/>
        </w:rPr>
        <w:t>cmdX</w:t>
      </w:r>
      <w:r w:rsidRPr="00FF6D1C">
        <w:rPr>
          <w:i/>
          <w:iCs/>
          <w:lang w:val="en-US"/>
        </w:rPr>
        <w:t>xx</w:t>
      </w:r>
      <w:proofErr w:type="spellEnd"/>
      <w:r w:rsidRPr="00FF6D1C">
        <w:rPr>
          <w:lang w:val="en-US"/>
        </w:rPr>
        <w:t xml:space="preserve">) and a few help variables connected to buttons on the HMI screen and to rising edge triggers </w:t>
      </w:r>
    </w:p>
    <w:p w14:paraId="2DFE8006" w14:textId="66F724F2" w:rsidR="00FE4353" w:rsidRPr="00FE4353" w:rsidRDefault="00FE4353" w:rsidP="007907FC">
      <w:pPr>
        <w:pStyle w:val="Listenabsatz"/>
        <w:ind w:left="420"/>
        <w:rPr>
          <w:lang w:val="en-US"/>
        </w:rPr>
      </w:pPr>
    </w:p>
    <w:p w14:paraId="4BE0715A" w14:textId="77777777" w:rsidR="00FF6D1C" w:rsidRDefault="00FF6D1C" w:rsidP="007907FC">
      <w:pPr>
        <w:pStyle w:val="Listenabsatz"/>
        <w:ind w:left="420"/>
        <w:rPr>
          <w:lang w:val="en-US"/>
        </w:rPr>
      </w:pPr>
    </w:p>
    <w:p w14:paraId="71A9559D" w14:textId="77777777" w:rsidR="00FF6D1C" w:rsidRDefault="00FF6D1C" w:rsidP="007907FC">
      <w:pPr>
        <w:pStyle w:val="Listenabsatz"/>
        <w:ind w:left="420"/>
        <w:rPr>
          <w:lang w:val="en-US"/>
        </w:rPr>
      </w:pPr>
    </w:p>
    <w:p w14:paraId="0C036CFC" w14:textId="77777777" w:rsidR="00FF6D1C" w:rsidRDefault="00FF6D1C" w:rsidP="007907FC">
      <w:pPr>
        <w:pStyle w:val="Listenabsatz"/>
        <w:ind w:left="420"/>
        <w:rPr>
          <w:lang w:val="en-US"/>
        </w:rPr>
      </w:pPr>
    </w:p>
    <w:p w14:paraId="05084CE1" w14:textId="77777777" w:rsidR="00FF6D1C" w:rsidRDefault="00FF6D1C" w:rsidP="007907FC">
      <w:pPr>
        <w:pStyle w:val="Listenabsatz"/>
        <w:ind w:left="420"/>
        <w:rPr>
          <w:lang w:val="en-US"/>
        </w:rPr>
      </w:pPr>
    </w:p>
    <w:p w14:paraId="26C9D6C6" w14:textId="77777777" w:rsidR="00FF6D1C" w:rsidRDefault="00FF6D1C" w:rsidP="007907FC">
      <w:pPr>
        <w:pStyle w:val="Listenabsatz"/>
        <w:ind w:left="420"/>
        <w:rPr>
          <w:lang w:val="en-US"/>
        </w:rPr>
      </w:pPr>
    </w:p>
    <w:p w14:paraId="6978BDC1" w14:textId="77777777" w:rsidR="00FF6D1C" w:rsidRDefault="00FF6D1C" w:rsidP="007907FC">
      <w:pPr>
        <w:pStyle w:val="Listenabsatz"/>
        <w:ind w:left="420"/>
        <w:rPr>
          <w:lang w:val="en-US"/>
        </w:rPr>
      </w:pPr>
    </w:p>
    <w:p w14:paraId="27FEDE1E" w14:textId="77777777" w:rsidR="00FF6D1C" w:rsidRDefault="00FF6D1C" w:rsidP="007907FC">
      <w:pPr>
        <w:pStyle w:val="Listenabsatz"/>
        <w:ind w:left="420"/>
        <w:rPr>
          <w:lang w:val="en-US"/>
        </w:rPr>
      </w:pPr>
    </w:p>
    <w:p w14:paraId="3483019D" w14:textId="77777777" w:rsidR="00FF6D1C" w:rsidRDefault="00FF6D1C" w:rsidP="007907FC">
      <w:pPr>
        <w:pStyle w:val="Listenabsatz"/>
        <w:ind w:left="420"/>
        <w:rPr>
          <w:lang w:val="en-US"/>
        </w:rPr>
      </w:pPr>
    </w:p>
    <w:p w14:paraId="0B61388A" w14:textId="77777777" w:rsidR="00FF6D1C" w:rsidRDefault="00FF6D1C" w:rsidP="007907FC">
      <w:pPr>
        <w:pStyle w:val="Listenabsatz"/>
        <w:ind w:left="420"/>
        <w:rPr>
          <w:lang w:val="en-US"/>
        </w:rPr>
      </w:pPr>
    </w:p>
    <w:p w14:paraId="68012B39" w14:textId="77777777" w:rsidR="00FF6D1C" w:rsidRDefault="00FF6D1C" w:rsidP="007907FC">
      <w:pPr>
        <w:pStyle w:val="Listenabsatz"/>
        <w:ind w:left="420"/>
        <w:rPr>
          <w:lang w:val="en-US"/>
        </w:rPr>
      </w:pPr>
    </w:p>
    <w:p w14:paraId="3A9F5591" w14:textId="77777777" w:rsidR="00FF6D1C" w:rsidRDefault="00FF6D1C" w:rsidP="007907FC">
      <w:pPr>
        <w:pStyle w:val="Listenabsatz"/>
        <w:ind w:left="420"/>
        <w:rPr>
          <w:lang w:val="en-US"/>
        </w:rPr>
      </w:pPr>
    </w:p>
    <w:p w14:paraId="28FC833C" w14:textId="77777777" w:rsidR="00FF6D1C" w:rsidRDefault="00FF6D1C" w:rsidP="007907FC">
      <w:pPr>
        <w:pStyle w:val="Listenabsatz"/>
        <w:ind w:left="420"/>
        <w:rPr>
          <w:lang w:val="en-US"/>
        </w:rPr>
      </w:pPr>
    </w:p>
    <w:p w14:paraId="065A4783" w14:textId="77777777" w:rsidR="00FF6D1C" w:rsidRDefault="00FF6D1C" w:rsidP="007907FC">
      <w:pPr>
        <w:pStyle w:val="Listenabsatz"/>
        <w:ind w:left="420"/>
        <w:rPr>
          <w:lang w:val="en-US"/>
        </w:rPr>
      </w:pPr>
    </w:p>
    <w:p w14:paraId="49BFE1B1" w14:textId="77777777" w:rsidR="00FF6D1C" w:rsidRDefault="00FF6D1C" w:rsidP="007907FC">
      <w:pPr>
        <w:pStyle w:val="Listenabsatz"/>
        <w:ind w:left="420"/>
        <w:rPr>
          <w:lang w:val="en-US"/>
        </w:rPr>
      </w:pPr>
    </w:p>
    <w:p w14:paraId="431F4053" w14:textId="77777777" w:rsidR="00FF6D1C" w:rsidRDefault="00FF6D1C" w:rsidP="007907FC">
      <w:pPr>
        <w:pStyle w:val="Listenabsatz"/>
        <w:ind w:left="420"/>
        <w:rPr>
          <w:lang w:val="en-US"/>
        </w:rPr>
      </w:pPr>
    </w:p>
    <w:p w14:paraId="2C2A6D82" w14:textId="61422F58" w:rsidR="00FE4353" w:rsidRPr="007907FC" w:rsidRDefault="00FE4353" w:rsidP="007907FC">
      <w:pPr>
        <w:pStyle w:val="Listenabsatz"/>
        <w:ind w:left="420"/>
        <w:rPr>
          <w:lang w:val="en-US"/>
        </w:rPr>
      </w:pPr>
      <w:r w:rsidRPr="00FE4353">
        <w:rPr>
          <w:lang w:val="en-US"/>
        </w:rPr>
        <w:t xml:space="preserve">The </w:t>
      </w:r>
      <w:proofErr w:type="spellStart"/>
      <w:r w:rsidRPr="00FE4353">
        <w:rPr>
          <w:i/>
          <w:iCs/>
          <w:lang w:val="en-US"/>
        </w:rPr>
        <w:t>IO_task</w:t>
      </w:r>
      <w:proofErr w:type="spellEnd"/>
      <w:r w:rsidRPr="00FE4353">
        <w:rPr>
          <w:lang w:val="en-US"/>
        </w:rPr>
        <w:t xml:space="preserve"> updates the </w:t>
      </w:r>
      <w:proofErr w:type="spellStart"/>
      <w:r w:rsidRPr="00FE4353">
        <w:rPr>
          <w:lang w:val="en-US"/>
        </w:rPr>
        <w:t>motor_st</w:t>
      </w:r>
      <w:proofErr w:type="spellEnd"/>
      <w:r w:rsidRPr="00FE4353">
        <w:rPr>
          <w:lang w:val="en-US"/>
        </w:rPr>
        <w:t xml:space="preserve"> with the device input data from the module slots and sets the module’s output with the data from the motor structure</w:t>
      </w:r>
    </w:p>
    <w:p w14:paraId="0F9F1A3F" w14:textId="5BB8C56E" w:rsidR="00FE4353" w:rsidRPr="007907FC" w:rsidRDefault="00FE4353" w:rsidP="00730ED1">
      <w:pPr>
        <w:pStyle w:val="berschrift3"/>
        <w:rPr>
          <w:lang w:val="en-US"/>
        </w:rPr>
      </w:pPr>
      <w:r w:rsidRPr="007907FC">
        <w:rPr>
          <w:lang w:val="en-US"/>
        </w:rPr>
        <w:br w:type="page"/>
      </w:r>
      <w:bookmarkStart w:id="16" w:name="_Toc99972645"/>
      <w:proofErr w:type="spellStart"/>
      <w:r w:rsidRPr="007907FC">
        <w:rPr>
          <w:lang w:val="en-US"/>
        </w:rPr>
        <w:lastRenderedPageBreak/>
        <w:t>Main_Task</w:t>
      </w:r>
      <w:bookmarkEnd w:id="16"/>
      <w:proofErr w:type="spellEnd"/>
    </w:p>
    <w:p w14:paraId="65BE8CB2" w14:textId="2983A15A" w:rsidR="00FE4353" w:rsidRPr="00FE4353" w:rsidRDefault="00FE4353" w:rsidP="007907FC">
      <w:pPr>
        <w:pStyle w:val="Listenabsatz"/>
        <w:ind w:left="420"/>
        <w:rPr>
          <w:lang w:val="en-US"/>
        </w:rPr>
      </w:pPr>
      <w:r w:rsidRPr="00FE4353">
        <w:rPr>
          <w:lang w:val="en-US"/>
        </w:rPr>
        <w:t>In the first cycle after startup the main task retrieves the attachment bit from the retentive memory and sets the default values for all 4 motors.</w:t>
      </w:r>
    </w:p>
    <w:p w14:paraId="5A287024" w14:textId="0AE69969" w:rsidR="00FE4353" w:rsidRPr="00FE4353" w:rsidRDefault="00FE4353" w:rsidP="007907FC">
      <w:pPr>
        <w:pStyle w:val="Listenabsatz"/>
        <w:ind w:left="420"/>
        <w:rPr>
          <w:lang w:val="en-US"/>
        </w:rPr>
      </w:pPr>
    </w:p>
    <w:p w14:paraId="5C62E8FF" w14:textId="39D1C6A6" w:rsidR="00FE4353" w:rsidRPr="00FE4353" w:rsidRDefault="007907FC" w:rsidP="007907FC">
      <w:pPr>
        <w:pStyle w:val="Listenabsatz"/>
        <w:ind w:left="420"/>
        <w:rPr>
          <w:lang w:val="en-US"/>
        </w:rPr>
      </w:pPr>
      <w:r w:rsidRPr="007907FC">
        <w:rPr>
          <w:noProof/>
          <w:lang w:val="en-US"/>
        </w:rPr>
        <w:drawing>
          <wp:anchor distT="0" distB="0" distL="114300" distR="114300" simplePos="0" relativeHeight="251662336" behindDoc="0" locked="0" layoutInCell="1" allowOverlap="1" wp14:anchorId="7755545E" wp14:editId="4C6F77A6">
            <wp:simplePos x="0" y="0"/>
            <wp:positionH relativeFrom="column">
              <wp:posOffset>1891030</wp:posOffset>
            </wp:positionH>
            <wp:positionV relativeFrom="paragraph">
              <wp:posOffset>8255</wp:posOffset>
            </wp:positionV>
            <wp:extent cx="3914776" cy="1372713"/>
            <wp:effectExtent l="0" t="0" r="0" b="0"/>
            <wp:wrapSquare wrapText="bothSides"/>
            <wp:docPr id="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3914776" cy="1372713"/>
                    </a:xfrm>
                    <a:prstGeom prst="rect">
                      <a:avLst/>
                    </a:prstGeom>
                  </pic:spPr>
                </pic:pic>
              </a:graphicData>
            </a:graphic>
          </wp:anchor>
        </w:drawing>
      </w:r>
      <w:r w:rsidR="00FE4353" w:rsidRPr="00FE4353">
        <w:rPr>
          <w:lang w:val="en-US"/>
        </w:rPr>
        <w:t>After this first cycle, the main task set the mode indicator according to the selected motor and monitors the different sensors to perform the related actions.</w:t>
      </w:r>
      <w:r w:rsidR="00FE4353" w:rsidRPr="00FE4353">
        <w:rPr>
          <w:noProof/>
          <w:lang w:val="en-US"/>
        </w:rPr>
        <w:t xml:space="preserve"> </w:t>
      </w:r>
      <w:r w:rsidR="00FE4353" w:rsidRPr="00FE4353">
        <w:rPr>
          <w:lang w:val="en-US"/>
        </w:rPr>
        <w:t xml:space="preserve"> </w:t>
      </w:r>
    </w:p>
    <w:p w14:paraId="59916942" w14:textId="5569619D" w:rsidR="00FE4353" w:rsidRDefault="00FF6D1C" w:rsidP="007907FC">
      <w:pPr>
        <w:pStyle w:val="Listenabsatz"/>
        <w:ind w:left="420"/>
        <w:rPr>
          <w:lang w:val="en-US"/>
        </w:rPr>
      </w:pPr>
      <w:r w:rsidRPr="007907FC">
        <w:rPr>
          <w:noProof/>
          <w:lang w:val="en-US"/>
        </w:rPr>
        <w:drawing>
          <wp:anchor distT="0" distB="0" distL="114300" distR="114300" simplePos="0" relativeHeight="251663360" behindDoc="1" locked="0" layoutInCell="1" allowOverlap="1" wp14:anchorId="7EA0720F" wp14:editId="1C991F3B">
            <wp:simplePos x="0" y="0"/>
            <wp:positionH relativeFrom="column">
              <wp:posOffset>-498475</wp:posOffset>
            </wp:positionH>
            <wp:positionV relativeFrom="paragraph">
              <wp:posOffset>340360</wp:posOffset>
            </wp:positionV>
            <wp:extent cx="6768511" cy="4162425"/>
            <wp:effectExtent l="0" t="0" r="0" b="0"/>
            <wp:wrapTight wrapText="bothSides">
              <wp:wrapPolygon edited="0">
                <wp:start x="0" y="0"/>
                <wp:lineTo x="0" y="21452"/>
                <wp:lineTo x="21521" y="21452"/>
                <wp:lineTo x="21521" y="0"/>
                <wp:lineTo x="0" y="0"/>
              </wp:wrapPolygon>
            </wp:wrapTight>
            <wp:docPr id="8" name="Picture 8" descr="Bar 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r chart&#10;&#10;Description automatically generated with low confidence"/>
                    <pic:cNvPicPr/>
                  </pic:nvPicPr>
                  <pic:blipFill>
                    <a:blip r:embed="rId17">
                      <a:extLst>
                        <a:ext uri="{28A0092B-C50C-407E-A947-70E740481C1C}">
                          <a14:useLocalDpi xmlns:a14="http://schemas.microsoft.com/office/drawing/2010/main" val="0"/>
                        </a:ext>
                      </a:extLst>
                    </a:blip>
                    <a:stretch>
                      <a:fillRect/>
                    </a:stretch>
                  </pic:blipFill>
                  <pic:spPr>
                    <a:xfrm>
                      <a:off x="0" y="0"/>
                      <a:ext cx="6768511" cy="4162425"/>
                    </a:xfrm>
                    <a:prstGeom prst="rect">
                      <a:avLst/>
                    </a:prstGeom>
                  </pic:spPr>
                </pic:pic>
              </a:graphicData>
            </a:graphic>
          </wp:anchor>
        </w:drawing>
      </w:r>
    </w:p>
    <w:p w14:paraId="732E8266" w14:textId="46D2B241" w:rsidR="00FF6D1C" w:rsidRDefault="00FF6D1C">
      <w:pPr>
        <w:rPr>
          <w:lang w:val="en-US"/>
        </w:rPr>
      </w:pPr>
      <w:r>
        <w:rPr>
          <w:lang w:val="en-US"/>
        </w:rPr>
        <w:br w:type="page"/>
      </w:r>
    </w:p>
    <w:p w14:paraId="6471EEC2" w14:textId="3FBE96B0" w:rsidR="00FE4353" w:rsidRPr="007907FC" w:rsidRDefault="00FE4353" w:rsidP="00730ED1">
      <w:pPr>
        <w:pStyle w:val="berschrift3"/>
        <w:rPr>
          <w:lang w:val="en-US"/>
        </w:rPr>
      </w:pPr>
      <w:bookmarkStart w:id="17" w:name="_Toc99972646"/>
      <w:proofErr w:type="spellStart"/>
      <w:r w:rsidRPr="007907FC">
        <w:rPr>
          <w:lang w:val="en-US"/>
        </w:rPr>
        <w:lastRenderedPageBreak/>
        <w:t>HMI_Task</w:t>
      </w:r>
      <w:bookmarkEnd w:id="17"/>
      <w:proofErr w:type="spellEnd"/>
    </w:p>
    <w:p w14:paraId="01E16445" w14:textId="77777777" w:rsidR="00FE4353" w:rsidRPr="00FE4353" w:rsidRDefault="00FE4353" w:rsidP="007907FC">
      <w:pPr>
        <w:pStyle w:val="Listenabsatz"/>
        <w:ind w:left="420"/>
        <w:rPr>
          <w:b/>
          <w:bCs/>
          <w:lang w:val="en-US"/>
        </w:rPr>
      </w:pPr>
    </w:p>
    <w:p w14:paraId="57F64CA1" w14:textId="146C7A0F" w:rsidR="00FE4353" w:rsidRDefault="00FE4353" w:rsidP="007907FC">
      <w:pPr>
        <w:pStyle w:val="Listenabsatz"/>
        <w:ind w:left="420"/>
        <w:rPr>
          <w:lang w:val="en-US"/>
        </w:rPr>
      </w:pPr>
      <w:r w:rsidRPr="00FE4353">
        <w:rPr>
          <w:lang w:val="en-US"/>
        </w:rPr>
        <w:t>The HMI task handles the actions trigged by the buttons on the HMI screens.</w:t>
      </w:r>
      <w:r w:rsidRPr="007907FC">
        <w:rPr>
          <w:lang w:val="en-US"/>
        </w:rPr>
        <w:t xml:space="preserve"> </w:t>
      </w:r>
    </w:p>
    <w:p w14:paraId="20934D8B" w14:textId="4E89F0B5" w:rsidR="00FF6D1C" w:rsidRPr="00FF6D1C" w:rsidRDefault="00FF6D1C" w:rsidP="00FF6D1C">
      <w:pPr>
        <w:rPr>
          <w:lang w:val="en-US"/>
        </w:rPr>
      </w:pPr>
      <w:r w:rsidRPr="00FF6D1C">
        <w:rPr>
          <w:noProof/>
          <w:lang w:val="en-US"/>
        </w:rPr>
        <w:drawing>
          <wp:inline distT="0" distB="0" distL="0" distR="0" wp14:anchorId="1CE41DC2" wp14:editId="2B145F5D">
            <wp:extent cx="5760720" cy="4827270"/>
            <wp:effectExtent l="0" t="0" r="0" b="0"/>
            <wp:docPr id="12" name="Picture 12"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imeline&#10;&#10;Description automatically generated"/>
                    <pic:cNvPicPr/>
                  </pic:nvPicPr>
                  <pic:blipFill>
                    <a:blip r:embed="rId18"/>
                    <a:stretch>
                      <a:fillRect/>
                    </a:stretch>
                  </pic:blipFill>
                  <pic:spPr>
                    <a:xfrm>
                      <a:off x="0" y="0"/>
                      <a:ext cx="5760720" cy="4827270"/>
                    </a:xfrm>
                    <a:prstGeom prst="rect">
                      <a:avLst/>
                    </a:prstGeom>
                  </pic:spPr>
                </pic:pic>
              </a:graphicData>
            </a:graphic>
          </wp:inline>
        </w:drawing>
      </w:r>
    </w:p>
    <w:p w14:paraId="42BE1355" w14:textId="545DA359" w:rsidR="00FE4353" w:rsidRPr="00FF6D1C" w:rsidRDefault="00FE4353" w:rsidP="00730ED1">
      <w:pPr>
        <w:pStyle w:val="berschrift3"/>
        <w:rPr>
          <w:lang w:val="en-US"/>
        </w:rPr>
      </w:pPr>
      <w:bookmarkStart w:id="18" w:name="_Toc99972647"/>
      <w:proofErr w:type="spellStart"/>
      <w:r w:rsidRPr="00FF6D1C">
        <w:rPr>
          <w:lang w:val="en-US"/>
        </w:rPr>
        <w:t>Rst_cmd_tsk</w:t>
      </w:r>
      <w:bookmarkEnd w:id="18"/>
      <w:proofErr w:type="spellEnd"/>
    </w:p>
    <w:p w14:paraId="10F88464" w14:textId="77777777" w:rsidR="00FE4353" w:rsidRPr="00FE4353" w:rsidRDefault="00FE4353" w:rsidP="00FF6D1C">
      <w:pPr>
        <w:pStyle w:val="Listenabsatz"/>
        <w:ind w:left="420"/>
        <w:rPr>
          <w:lang w:val="en-US"/>
        </w:rPr>
      </w:pPr>
      <w:r w:rsidRPr="00FE4353">
        <w:rPr>
          <w:lang w:val="en-US"/>
        </w:rPr>
        <w:t>The motors respond to the rising edge of a command bit. This task monitors the command bits and resets them after the command was executed.</w:t>
      </w:r>
    </w:p>
    <w:p w14:paraId="5882EA9C" w14:textId="48E7E554" w:rsidR="00FE4353" w:rsidRPr="00BE5682" w:rsidRDefault="00BE5682" w:rsidP="00BE5682">
      <w:pPr>
        <w:rPr>
          <w:lang w:val="en-US"/>
        </w:rPr>
      </w:pPr>
      <w:r w:rsidRPr="00BE5682">
        <w:rPr>
          <w:noProof/>
          <w:lang w:val="en-US"/>
        </w:rPr>
        <w:drawing>
          <wp:inline distT="0" distB="0" distL="0" distR="0" wp14:anchorId="0355AA20" wp14:editId="2200D571">
            <wp:extent cx="5760720" cy="1704975"/>
            <wp:effectExtent l="0" t="0" r="0" b="9525"/>
            <wp:docPr id="13" name="Picture 1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text, application, email&#10;&#10;Description automatically generated"/>
                    <pic:cNvPicPr/>
                  </pic:nvPicPr>
                  <pic:blipFill rotWithShape="1">
                    <a:blip r:embed="rId19"/>
                    <a:srcRect b="17562"/>
                    <a:stretch/>
                  </pic:blipFill>
                  <pic:spPr bwMode="auto">
                    <a:xfrm>
                      <a:off x="0" y="0"/>
                      <a:ext cx="5760720" cy="1704975"/>
                    </a:xfrm>
                    <a:prstGeom prst="rect">
                      <a:avLst/>
                    </a:prstGeom>
                    <a:ln>
                      <a:noFill/>
                    </a:ln>
                    <a:extLst>
                      <a:ext uri="{53640926-AAD7-44D8-BBD7-CCE9431645EC}">
                        <a14:shadowObscured xmlns:a14="http://schemas.microsoft.com/office/drawing/2010/main"/>
                      </a:ext>
                    </a:extLst>
                  </pic:spPr>
                </pic:pic>
              </a:graphicData>
            </a:graphic>
          </wp:inline>
        </w:drawing>
      </w:r>
    </w:p>
    <w:p w14:paraId="316F523E" w14:textId="77777777" w:rsidR="00FE4353" w:rsidRPr="00FE4353" w:rsidRDefault="00FE4353" w:rsidP="00FF6D1C">
      <w:pPr>
        <w:pStyle w:val="Listenabsatz"/>
        <w:ind w:left="420"/>
        <w:rPr>
          <w:lang w:val="en-US"/>
        </w:rPr>
      </w:pPr>
    </w:p>
    <w:p w14:paraId="12000642" w14:textId="15091D74" w:rsidR="00571EAB" w:rsidRPr="00571EAB" w:rsidRDefault="00FE4353" w:rsidP="00BE5682">
      <w:pPr>
        <w:pStyle w:val="Listenabsatz"/>
        <w:ind w:left="420"/>
        <w:rPr>
          <w:rFonts w:cs="Arial"/>
          <w:lang w:val="en-US"/>
        </w:rPr>
      </w:pPr>
      <w:r w:rsidRPr="00FE4353">
        <w:rPr>
          <w:lang w:val="en-US"/>
        </w:rPr>
        <w:t>More details can be found in comment statements in the ARGEE project source.</w:t>
      </w:r>
    </w:p>
    <w:sectPr w:rsidR="00571EAB" w:rsidRPr="00571EAB" w:rsidSect="00DB5E9E">
      <w:footerReference w:type="default" r:id="rId20"/>
      <w:headerReference w:type="first" r:id="rId21"/>
      <w:footerReference w:type="first" r:id="rId22"/>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993589" w14:textId="77777777" w:rsidR="0038503F" w:rsidRDefault="0038503F" w:rsidP="00B362A8">
      <w:pPr>
        <w:spacing w:after="0" w:line="240" w:lineRule="auto"/>
      </w:pPr>
      <w:r>
        <w:separator/>
      </w:r>
    </w:p>
  </w:endnote>
  <w:endnote w:type="continuationSeparator" w:id="0">
    <w:p w14:paraId="2315E0D6" w14:textId="77777777" w:rsidR="0038503F" w:rsidRDefault="0038503F" w:rsidP="00B362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DD17C" w14:textId="6FC0ED73" w:rsidR="00C81461" w:rsidRDefault="00C81461">
    <w:pPr>
      <w:pStyle w:val="Fuzeile"/>
      <w:jc w:val="right"/>
    </w:pPr>
    <w:r>
      <w:t xml:space="preserve">Page </w:t>
    </w:r>
    <w:sdt>
      <w:sdtPr>
        <w:id w:val="668376129"/>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F52240">
          <w:rPr>
            <w:noProof/>
          </w:rPr>
          <w:t>3</w:t>
        </w:r>
        <w:r>
          <w:rPr>
            <w:noProof/>
          </w:rPr>
          <w:fldChar w:fldCharType="end"/>
        </w:r>
      </w:sdtContent>
    </w:sdt>
  </w:p>
  <w:p w14:paraId="12000648" w14:textId="0776F5BC" w:rsidR="00DB5E9E" w:rsidRPr="00C81461" w:rsidRDefault="00DB5E9E" w:rsidP="001B7EEA">
    <w:pPr>
      <w:pStyle w:val="Fuzeile"/>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F42B1" w14:textId="70F1D692" w:rsidR="00C81461" w:rsidRDefault="00C81461">
    <w:pPr>
      <w:pStyle w:val="Fuzeile"/>
      <w:jc w:val="right"/>
    </w:pPr>
    <w:r>
      <w:t xml:space="preserve">Page </w:t>
    </w:r>
    <w:sdt>
      <w:sdtPr>
        <w:id w:val="115989026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F52240">
          <w:rPr>
            <w:noProof/>
          </w:rPr>
          <w:t>1</w:t>
        </w:r>
        <w:r>
          <w:rPr>
            <w:noProof/>
          </w:rPr>
          <w:fldChar w:fldCharType="end"/>
        </w:r>
      </w:sdtContent>
    </w:sdt>
  </w:p>
  <w:p w14:paraId="12000650" w14:textId="35BDE462" w:rsidR="00B362A8" w:rsidRPr="00571EAB" w:rsidRDefault="00B362A8" w:rsidP="001B7EEA">
    <w:pPr>
      <w:pStyle w:val="Fuzeile"/>
      <w:rPr>
        <w:rFonts w:ascii="Arial" w:hAnsi="Arial" w:cs="Arial"/>
        <w:sz w:val="20"/>
        <w:szCs w:val="20"/>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46AB69" w14:textId="77777777" w:rsidR="0038503F" w:rsidRDefault="0038503F" w:rsidP="00B362A8">
      <w:pPr>
        <w:spacing w:after="0" w:line="240" w:lineRule="auto"/>
      </w:pPr>
      <w:r>
        <w:separator/>
      </w:r>
    </w:p>
  </w:footnote>
  <w:footnote w:type="continuationSeparator" w:id="0">
    <w:p w14:paraId="597C5892" w14:textId="77777777" w:rsidR="0038503F" w:rsidRDefault="0038503F" w:rsidP="00B362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00649" w14:textId="77777777" w:rsidR="00DB5E9E" w:rsidRDefault="00DB5E9E" w:rsidP="00DB5E9E">
    <w:pPr>
      <w:pStyle w:val="Kopfzeile"/>
      <w:tabs>
        <w:tab w:val="clear" w:pos="4536"/>
        <w:tab w:val="clear" w:pos="9072"/>
        <w:tab w:val="center" w:pos="0"/>
        <w:tab w:val="right" w:pos="10065"/>
      </w:tabs>
      <w:jc w:val="right"/>
      <w:rPr>
        <w:color w:val="4F81BD" w:themeColor="accent1"/>
      </w:rPr>
    </w:pPr>
    <w:r>
      <w:rPr>
        <w:noProof/>
        <w:color w:val="4F81BD" w:themeColor="accent1"/>
        <w:lang w:eastAsia="de-DE"/>
      </w:rPr>
      <w:drawing>
        <wp:anchor distT="0" distB="0" distL="114300" distR="114300" simplePos="0" relativeHeight="251657216" behindDoc="0" locked="0" layoutInCell="1" allowOverlap="1" wp14:anchorId="12000652" wp14:editId="12000653">
          <wp:simplePos x="0" y="0"/>
          <wp:positionH relativeFrom="column">
            <wp:posOffset>-918844</wp:posOffset>
          </wp:positionH>
          <wp:positionV relativeFrom="paragraph">
            <wp:posOffset>-449580</wp:posOffset>
          </wp:positionV>
          <wp:extent cx="7715250" cy="1513253"/>
          <wp:effectExtent l="0" t="0" r="0" b="0"/>
          <wp:wrapNone/>
          <wp:docPr id="3" name="Grafik 18" descr="D:\00. Marketing Services\01. CD-Relaunch\Aktuelle Entwürfe\kopf_logo_cla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 Marketing Services\01. CD-Relaunch\Aktuelle Entwürfe\kopf_logo_claim.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719900" cy="15141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00064A" w14:textId="77777777" w:rsidR="00B362A8" w:rsidRDefault="00B362A8">
    <w:pPr>
      <w:pStyle w:val="Kopfzeile"/>
    </w:pPr>
  </w:p>
  <w:p w14:paraId="1200064B" w14:textId="77777777" w:rsidR="00DB5E9E" w:rsidRDefault="00DB5E9E">
    <w:pPr>
      <w:pStyle w:val="Kopfzeile"/>
    </w:pPr>
  </w:p>
  <w:p w14:paraId="1200064C" w14:textId="77777777" w:rsidR="00DB5E9E" w:rsidRDefault="00DB5E9E">
    <w:pPr>
      <w:pStyle w:val="Kopfzeile"/>
    </w:pPr>
  </w:p>
  <w:p w14:paraId="1200064D" w14:textId="77777777" w:rsidR="00DB5E9E" w:rsidRDefault="00DB5E9E">
    <w:pPr>
      <w:pStyle w:val="Kopfzeile"/>
    </w:pPr>
  </w:p>
  <w:p w14:paraId="1200064E" w14:textId="77777777" w:rsidR="00DB5E9E" w:rsidRDefault="00DB5E9E">
    <w:pPr>
      <w:pStyle w:val="Kopfzeile"/>
    </w:pPr>
  </w:p>
  <w:p w14:paraId="1200064F" w14:textId="77777777" w:rsidR="00DB5E9E" w:rsidRDefault="00DB5E9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764F27"/>
    <w:multiLevelType w:val="hybridMultilevel"/>
    <w:tmpl w:val="031ED7E2"/>
    <w:lvl w:ilvl="0" w:tplc="D564EB86">
      <w:numFmt w:val="bullet"/>
      <w:lvlText w:val="-"/>
      <w:lvlJc w:val="left"/>
      <w:pPr>
        <w:ind w:left="420" w:hanging="360"/>
      </w:pPr>
      <w:rPr>
        <w:rFonts w:ascii="Arial" w:eastAsia="Arial Unicode MS" w:hAnsi="Arial" w:cs="Arial" w:hint="default"/>
      </w:rPr>
    </w:lvl>
    <w:lvl w:ilvl="1" w:tplc="04070003" w:tentative="1">
      <w:start w:val="1"/>
      <w:numFmt w:val="bullet"/>
      <w:lvlText w:val="o"/>
      <w:lvlJc w:val="left"/>
      <w:pPr>
        <w:ind w:left="1140" w:hanging="360"/>
      </w:pPr>
      <w:rPr>
        <w:rFonts w:ascii="Courier New" w:hAnsi="Courier New" w:cs="Courier New" w:hint="default"/>
      </w:rPr>
    </w:lvl>
    <w:lvl w:ilvl="2" w:tplc="04070005" w:tentative="1">
      <w:start w:val="1"/>
      <w:numFmt w:val="bullet"/>
      <w:lvlText w:val=""/>
      <w:lvlJc w:val="left"/>
      <w:pPr>
        <w:ind w:left="1860" w:hanging="360"/>
      </w:pPr>
      <w:rPr>
        <w:rFonts w:ascii="Wingdings" w:hAnsi="Wingdings" w:hint="default"/>
      </w:rPr>
    </w:lvl>
    <w:lvl w:ilvl="3" w:tplc="04070001" w:tentative="1">
      <w:start w:val="1"/>
      <w:numFmt w:val="bullet"/>
      <w:lvlText w:val=""/>
      <w:lvlJc w:val="left"/>
      <w:pPr>
        <w:ind w:left="2580" w:hanging="360"/>
      </w:pPr>
      <w:rPr>
        <w:rFonts w:ascii="Symbol" w:hAnsi="Symbol" w:hint="default"/>
      </w:rPr>
    </w:lvl>
    <w:lvl w:ilvl="4" w:tplc="04070003" w:tentative="1">
      <w:start w:val="1"/>
      <w:numFmt w:val="bullet"/>
      <w:lvlText w:val="o"/>
      <w:lvlJc w:val="left"/>
      <w:pPr>
        <w:ind w:left="3300" w:hanging="360"/>
      </w:pPr>
      <w:rPr>
        <w:rFonts w:ascii="Courier New" w:hAnsi="Courier New" w:cs="Courier New" w:hint="default"/>
      </w:rPr>
    </w:lvl>
    <w:lvl w:ilvl="5" w:tplc="04070005" w:tentative="1">
      <w:start w:val="1"/>
      <w:numFmt w:val="bullet"/>
      <w:lvlText w:val=""/>
      <w:lvlJc w:val="left"/>
      <w:pPr>
        <w:ind w:left="4020" w:hanging="360"/>
      </w:pPr>
      <w:rPr>
        <w:rFonts w:ascii="Wingdings" w:hAnsi="Wingdings" w:hint="default"/>
      </w:rPr>
    </w:lvl>
    <w:lvl w:ilvl="6" w:tplc="04070001" w:tentative="1">
      <w:start w:val="1"/>
      <w:numFmt w:val="bullet"/>
      <w:lvlText w:val=""/>
      <w:lvlJc w:val="left"/>
      <w:pPr>
        <w:ind w:left="4740" w:hanging="360"/>
      </w:pPr>
      <w:rPr>
        <w:rFonts w:ascii="Symbol" w:hAnsi="Symbol" w:hint="default"/>
      </w:rPr>
    </w:lvl>
    <w:lvl w:ilvl="7" w:tplc="04070003" w:tentative="1">
      <w:start w:val="1"/>
      <w:numFmt w:val="bullet"/>
      <w:lvlText w:val="o"/>
      <w:lvlJc w:val="left"/>
      <w:pPr>
        <w:ind w:left="5460" w:hanging="360"/>
      </w:pPr>
      <w:rPr>
        <w:rFonts w:ascii="Courier New" w:hAnsi="Courier New" w:cs="Courier New" w:hint="default"/>
      </w:rPr>
    </w:lvl>
    <w:lvl w:ilvl="8" w:tplc="04070005" w:tentative="1">
      <w:start w:val="1"/>
      <w:numFmt w:val="bullet"/>
      <w:lvlText w:val=""/>
      <w:lvlJc w:val="left"/>
      <w:pPr>
        <w:ind w:left="6180" w:hanging="360"/>
      </w:pPr>
      <w:rPr>
        <w:rFonts w:ascii="Wingdings" w:hAnsi="Wingdings" w:hint="default"/>
      </w:rPr>
    </w:lvl>
  </w:abstractNum>
  <w:abstractNum w:abstractNumId="1" w15:restartNumberingAfterBreak="0">
    <w:nsid w:val="0DA80812"/>
    <w:multiLevelType w:val="hybridMultilevel"/>
    <w:tmpl w:val="7454285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283D60BB"/>
    <w:multiLevelType w:val="hybridMultilevel"/>
    <w:tmpl w:val="73167C14"/>
    <w:lvl w:ilvl="0" w:tplc="0407000F">
      <w:start w:val="1"/>
      <w:numFmt w:val="decimal"/>
      <w:lvlText w:val="%1."/>
      <w:lvlJc w:val="left"/>
      <w:pPr>
        <w:ind w:left="360" w:hanging="360"/>
      </w:pPr>
      <w:rPr>
        <w:rFonts w:hint="default"/>
        <w:b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31083970"/>
    <w:multiLevelType w:val="multilevel"/>
    <w:tmpl w:val="ABE4B4D6"/>
    <w:lvl w:ilvl="0">
      <w:start w:val="1"/>
      <w:numFmt w:val="decimal"/>
      <w:lvlText w:val="%1."/>
      <w:lvlJc w:val="left"/>
      <w:pPr>
        <w:ind w:left="644"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724" w:hanging="144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2084" w:hanging="180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444" w:hanging="2160"/>
      </w:pPr>
      <w:rPr>
        <w:rFonts w:hint="default"/>
      </w:rPr>
    </w:lvl>
  </w:abstractNum>
  <w:abstractNum w:abstractNumId="4" w15:restartNumberingAfterBreak="0">
    <w:nsid w:val="43F6718B"/>
    <w:multiLevelType w:val="multilevel"/>
    <w:tmpl w:val="57B2E29C"/>
    <w:lvl w:ilvl="0">
      <w:start w:val="9"/>
      <w:numFmt w:val="decimal"/>
      <w:lvlText w:val="%1"/>
      <w:lvlJc w:val="left"/>
      <w:pPr>
        <w:ind w:left="405" w:hanging="405"/>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5" w15:restartNumberingAfterBreak="0">
    <w:nsid w:val="4E665EAA"/>
    <w:multiLevelType w:val="multilevel"/>
    <w:tmpl w:val="2662D1E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4F8F7184"/>
    <w:multiLevelType w:val="multilevel"/>
    <w:tmpl w:val="95CAF624"/>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59485EED"/>
    <w:multiLevelType w:val="hybridMultilevel"/>
    <w:tmpl w:val="0644AF2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26F0003"/>
    <w:multiLevelType w:val="hybridMultilevel"/>
    <w:tmpl w:val="B6CAE31A"/>
    <w:lvl w:ilvl="0" w:tplc="0407000F">
      <w:start w:val="4"/>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63366017"/>
    <w:multiLevelType w:val="hybridMultilevel"/>
    <w:tmpl w:val="370888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39C16AA"/>
    <w:multiLevelType w:val="multilevel"/>
    <w:tmpl w:val="2662D1E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69151A17"/>
    <w:multiLevelType w:val="multilevel"/>
    <w:tmpl w:val="26480B4E"/>
    <w:lvl w:ilvl="0">
      <w:start w:val="9"/>
      <w:numFmt w:val="decimal"/>
      <w:lvlText w:val="%1"/>
      <w:lvlJc w:val="left"/>
      <w:pPr>
        <w:ind w:left="360" w:hanging="360"/>
      </w:pPr>
      <w:rPr>
        <w:rFonts w:ascii="Arial" w:eastAsia="Arial Unicode MS" w:hAnsi="Arial" w:cs="Arial" w:hint="default"/>
        <w:color w:val="0000FF" w:themeColor="hyperlink"/>
        <w:u w:val="single"/>
      </w:rPr>
    </w:lvl>
    <w:lvl w:ilvl="1">
      <w:start w:val="5"/>
      <w:numFmt w:val="decimal"/>
      <w:lvlText w:val="%1.%2"/>
      <w:lvlJc w:val="left"/>
      <w:pPr>
        <w:ind w:left="720" w:hanging="720"/>
      </w:pPr>
      <w:rPr>
        <w:rFonts w:ascii="Arial" w:eastAsia="Arial Unicode MS" w:hAnsi="Arial" w:cs="Arial" w:hint="default"/>
        <w:color w:val="0000FF" w:themeColor="hyperlink"/>
        <w:u w:val="single"/>
      </w:rPr>
    </w:lvl>
    <w:lvl w:ilvl="2">
      <w:start w:val="1"/>
      <w:numFmt w:val="decimal"/>
      <w:lvlText w:val="%1.%2.%3"/>
      <w:lvlJc w:val="left"/>
      <w:pPr>
        <w:ind w:left="720" w:hanging="720"/>
      </w:pPr>
      <w:rPr>
        <w:rFonts w:ascii="Arial" w:eastAsia="Arial Unicode MS" w:hAnsi="Arial" w:cs="Arial" w:hint="default"/>
        <w:color w:val="0000FF" w:themeColor="hyperlink"/>
        <w:u w:val="single"/>
      </w:rPr>
    </w:lvl>
    <w:lvl w:ilvl="3">
      <w:start w:val="1"/>
      <w:numFmt w:val="decimal"/>
      <w:lvlText w:val="%1.%2.%3.%4"/>
      <w:lvlJc w:val="left"/>
      <w:pPr>
        <w:ind w:left="1080" w:hanging="1080"/>
      </w:pPr>
      <w:rPr>
        <w:rFonts w:ascii="Arial" w:eastAsia="Arial Unicode MS" w:hAnsi="Arial" w:cs="Arial" w:hint="default"/>
        <w:color w:val="0000FF" w:themeColor="hyperlink"/>
        <w:u w:val="single"/>
      </w:rPr>
    </w:lvl>
    <w:lvl w:ilvl="4">
      <w:start w:val="1"/>
      <w:numFmt w:val="decimal"/>
      <w:lvlText w:val="%1.%2.%3.%4.%5"/>
      <w:lvlJc w:val="left"/>
      <w:pPr>
        <w:ind w:left="1440" w:hanging="1440"/>
      </w:pPr>
      <w:rPr>
        <w:rFonts w:ascii="Arial" w:eastAsia="Arial Unicode MS" w:hAnsi="Arial" w:cs="Arial" w:hint="default"/>
        <w:color w:val="0000FF" w:themeColor="hyperlink"/>
        <w:u w:val="single"/>
      </w:rPr>
    </w:lvl>
    <w:lvl w:ilvl="5">
      <w:start w:val="1"/>
      <w:numFmt w:val="decimal"/>
      <w:lvlText w:val="%1.%2.%3.%4.%5.%6"/>
      <w:lvlJc w:val="left"/>
      <w:pPr>
        <w:ind w:left="1440" w:hanging="1440"/>
      </w:pPr>
      <w:rPr>
        <w:rFonts w:ascii="Arial" w:eastAsia="Arial Unicode MS" w:hAnsi="Arial" w:cs="Arial" w:hint="default"/>
        <w:color w:val="0000FF" w:themeColor="hyperlink"/>
        <w:u w:val="single"/>
      </w:rPr>
    </w:lvl>
    <w:lvl w:ilvl="6">
      <w:start w:val="1"/>
      <w:numFmt w:val="decimal"/>
      <w:lvlText w:val="%1.%2.%3.%4.%5.%6.%7"/>
      <w:lvlJc w:val="left"/>
      <w:pPr>
        <w:ind w:left="1800" w:hanging="1800"/>
      </w:pPr>
      <w:rPr>
        <w:rFonts w:ascii="Arial" w:eastAsia="Arial Unicode MS" w:hAnsi="Arial" w:cs="Arial" w:hint="default"/>
        <w:color w:val="0000FF" w:themeColor="hyperlink"/>
        <w:u w:val="single"/>
      </w:rPr>
    </w:lvl>
    <w:lvl w:ilvl="7">
      <w:start w:val="1"/>
      <w:numFmt w:val="decimal"/>
      <w:lvlText w:val="%1.%2.%3.%4.%5.%6.%7.%8"/>
      <w:lvlJc w:val="left"/>
      <w:pPr>
        <w:ind w:left="2160" w:hanging="2160"/>
      </w:pPr>
      <w:rPr>
        <w:rFonts w:ascii="Arial" w:eastAsia="Arial Unicode MS" w:hAnsi="Arial" w:cs="Arial" w:hint="default"/>
        <w:color w:val="0000FF" w:themeColor="hyperlink"/>
        <w:u w:val="single"/>
      </w:rPr>
    </w:lvl>
    <w:lvl w:ilvl="8">
      <w:start w:val="1"/>
      <w:numFmt w:val="decimal"/>
      <w:lvlText w:val="%1.%2.%3.%4.%5.%6.%7.%8.%9"/>
      <w:lvlJc w:val="left"/>
      <w:pPr>
        <w:ind w:left="2160" w:hanging="2160"/>
      </w:pPr>
      <w:rPr>
        <w:rFonts w:ascii="Arial" w:eastAsia="Arial Unicode MS" w:hAnsi="Arial" w:cs="Arial" w:hint="default"/>
        <w:color w:val="0000FF" w:themeColor="hyperlink"/>
        <w:u w:val="single"/>
      </w:rPr>
    </w:lvl>
  </w:abstractNum>
  <w:abstractNum w:abstractNumId="12" w15:restartNumberingAfterBreak="0">
    <w:nsid w:val="6CAE16F0"/>
    <w:multiLevelType w:val="multilevel"/>
    <w:tmpl w:val="95CAF624"/>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71713A3C"/>
    <w:multiLevelType w:val="hybridMultilevel"/>
    <w:tmpl w:val="42E2560A"/>
    <w:lvl w:ilvl="0" w:tplc="0407000F">
      <w:start w:val="1"/>
      <w:numFmt w:val="decimal"/>
      <w:lvlText w:val="%1."/>
      <w:lvlJc w:val="left"/>
      <w:pPr>
        <w:ind w:left="644"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22C48C0"/>
    <w:multiLevelType w:val="multilevel"/>
    <w:tmpl w:val="6EEE1B9C"/>
    <w:lvl w:ilvl="0">
      <w:start w:val="9"/>
      <w:numFmt w:val="decimal"/>
      <w:lvlText w:val="%1"/>
      <w:lvlJc w:val="left"/>
      <w:pPr>
        <w:ind w:left="405" w:hanging="405"/>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5" w15:restartNumberingAfterBreak="0">
    <w:nsid w:val="72E055CC"/>
    <w:multiLevelType w:val="hybridMultilevel"/>
    <w:tmpl w:val="838E7EC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9B603D2"/>
    <w:multiLevelType w:val="hybridMultilevel"/>
    <w:tmpl w:val="87C61D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C8F4776"/>
    <w:multiLevelType w:val="hybridMultilevel"/>
    <w:tmpl w:val="C99AD588"/>
    <w:lvl w:ilvl="0" w:tplc="9AB0CCB4">
      <w:start w:val="92"/>
      <w:numFmt w:val="decimal"/>
      <w:lvlText w:val="%1."/>
      <w:lvlJc w:val="left"/>
      <w:pPr>
        <w:ind w:left="765" w:hanging="4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7C911D74"/>
    <w:multiLevelType w:val="hybridMultilevel"/>
    <w:tmpl w:val="85548064"/>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3"/>
  </w:num>
  <w:num w:numId="2">
    <w:abstractNumId w:val="1"/>
  </w:num>
  <w:num w:numId="3">
    <w:abstractNumId w:val="9"/>
  </w:num>
  <w:num w:numId="4">
    <w:abstractNumId w:val="16"/>
  </w:num>
  <w:num w:numId="5">
    <w:abstractNumId w:val="0"/>
  </w:num>
  <w:num w:numId="6">
    <w:abstractNumId w:val="14"/>
  </w:num>
  <w:num w:numId="7">
    <w:abstractNumId w:val="17"/>
  </w:num>
  <w:num w:numId="8">
    <w:abstractNumId w:val="4"/>
  </w:num>
  <w:num w:numId="9">
    <w:abstractNumId w:val="7"/>
  </w:num>
  <w:num w:numId="10">
    <w:abstractNumId w:val="13"/>
  </w:num>
  <w:num w:numId="11">
    <w:abstractNumId w:val="8"/>
  </w:num>
  <w:num w:numId="12">
    <w:abstractNumId w:val="11"/>
  </w:num>
  <w:num w:numId="13">
    <w:abstractNumId w:val="15"/>
  </w:num>
  <w:num w:numId="14">
    <w:abstractNumId w:val="6"/>
  </w:num>
  <w:num w:numId="15">
    <w:abstractNumId w:val="2"/>
  </w:num>
  <w:num w:numId="16">
    <w:abstractNumId w:val="18"/>
  </w:num>
  <w:num w:numId="17">
    <w:abstractNumId w:val="5"/>
  </w:num>
  <w:num w:numId="18">
    <w:abstractNumId w:val="10"/>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557E"/>
    <w:rsid w:val="000007AF"/>
    <w:rsid w:val="00024AF7"/>
    <w:rsid w:val="00032E67"/>
    <w:rsid w:val="000371FC"/>
    <w:rsid w:val="000544A2"/>
    <w:rsid w:val="00066A56"/>
    <w:rsid w:val="000702E0"/>
    <w:rsid w:val="000B7931"/>
    <w:rsid w:val="000E34EA"/>
    <w:rsid w:val="000E3592"/>
    <w:rsid w:val="000E3ADD"/>
    <w:rsid w:val="000E50E2"/>
    <w:rsid w:val="000F2D70"/>
    <w:rsid w:val="000F3AB0"/>
    <w:rsid w:val="00104DD3"/>
    <w:rsid w:val="001070B9"/>
    <w:rsid w:val="001075A0"/>
    <w:rsid w:val="0016646E"/>
    <w:rsid w:val="00182BE7"/>
    <w:rsid w:val="00183AB3"/>
    <w:rsid w:val="00184A90"/>
    <w:rsid w:val="00193799"/>
    <w:rsid w:val="001A477D"/>
    <w:rsid w:val="001B013F"/>
    <w:rsid w:val="001B7EEA"/>
    <w:rsid w:val="001C2B1B"/>
    <w:rsid w:val="001C2BA5"/>
    <w:rsid w:val="001F7030"/>
    <w:rsid w:val="00201621"/>
    <w:rsid w:val="00260957"/>
    <w:rsid w:val="00264CA7"/>
    <w:rsid w:val="002717AF"/>
    <w:rsid w:val="00287D8E"/>
    <w:rsid w:val="002C0C76"/>
    <w:rsid w:val="002E48BC"/>
    <w:rsid w:val="003051BD"/>
    <w:rsid w:val="00316A99"/>
    <w:rsid w:val="00325D32"/>
    <w:rsid w:val="0035060D"/>
    <w:rsid w:val="003538E5"/>
    <w:rsid w:val="0036417D"/>
    <w:rsid w:val="00374BB0"/>
    <w:rsid w:val="0038503F"/>
    <w:rsid w:val="00395F26"/>
    <w:rsid w:val="003A6E69"/>
    <w:rsid w:val="003B761A"/>
    <w:rsid w:val="003D5347"/>
    <w:rsid w:val="003E4B34"/>
    <w:rsid w:val="003E627D"/>
    <w:rsid w:val="003F2CB8"/>
    <w:rsid w:val="00417043"/>
    <w:rsid w:val="00423831"/>
    <w:rsid w:val="00436858"/>
    <w:rsid w:val="00447A9B"/>
    <w:rsid w:val="00447E72"/>
    <w:rsid w:val="00480D83"/>
    <w:rsid w:val="00490F28"/>
    <w:rsid w:val="004A5CA7"/>
    <w:rsid w:val="004B40C7"/>
    <w:rsid w:val="004C08FD"/>
    <w:rsid w:val="004D052D"/>
    <w:rsid w:val="004F461D"/>
    <w:rsid w:val="00500339"/>
    <w:rsid w:val="00517C3B"/>
    <w:rsid w:val="00527239"/>
    <w:rsid w:val="00531B0D"/>
    <w:rsid w:val="00542DC0"/>
    <w:rsid w:val="00543D75"/>
    <w:rsid w:val="00545972"/>
    <w:rsid w:val="00571EAB"/>
    <w:rsid w:val="00591C1E"/>
    <w:rsid w:val="00593BDA"/>
    <w:rsid w:val="005C13B9"/>
    <w:rsid w:val="005C293C"/>
    <w:rsid w:val="005C6ABB"/>
    <w:rsid w:val="005D0B9F"/>
    <w:rsid w:val="00615C78"/>
    <w:rsid w:val="00632437"/>
    <w:rsid w:val="0063554D"/>
    <w:rsid w:val="00681FFA"/>
    <w:rsid w:val="00695BF6"/>
    <w:rsid w:val="006A3BB4"/>
    <w:rsid w:val="006A78AF"/>
    <w:rsid w:val="006C5C94"/>
    <w:rsid w:val="006D38A2"/>
    <w:rsid w:val="006E365F"/>
    <w:rsid w:val="006E4258"/>
    <w:rsid w:val="006F3CF3"/>
    <w:rsid w:val="006F4954"/>
    <w:rsid w:val="007302D9"/>
    <w:rsid w:val="00730ED1"/>
    <w:rsid w:val="007323A5"/>
    <w:rsid w:val="0073438D"/>
    <w:rsid w:val="00774D32"/>
    <w:rsid w:val="007907FC"/>
    <w:rsid w:val="007A05EA"/>
    <w:rsid w:val="007A2BFC"/>
    <w:rsid w:val="007A40DA"/>
    <w:rsid w:val="007B18AB"/>
    <w:rsid w:val="007B590F"/>
    <w:rsid w:val="007E6BD5"/>
    <w:rsid w:val="00801C73"/>
    <w:rsid w:val="00813AEB"/>
    <w:rsid w:val="008153DF"/>
    <w:rsid w:val="00817C01"/>
    <w:rsid w:val="0082217E"/>
    <w:rsid w:val="00825B78"/>
    <w:rsid w:val="00842D36"/>
    <w:rsid w:val="00853CD1"/>
    <w:rsid w:val="008551AA"/>
    <w:rsid w:val="00871E3A"/>
    <w:rsid w:val="0088557E"/>
    <w:rsid w:val="008B40B1"/>
    <w:rsid w:val="008C05B3"/>
    <w:rsid w:val="008E00BF"/>
    <w:rsid w:val="008E2A80"/>
    <w:rsid w:val="009056A9"/>
    <w:rsid w:val="0094294F"/>
    <w:rsid w:val="00970861"/>
    <w:rsid w:val="00981748"/>
    <w:rsid w:val="00985688"/>
    <w:rsid w:val="00987946"/>
    <w:rsid w:val="009904CB"/>
    <w:rsid w:val="009A51B2"/>
    <w:rsid w:val="00A15BE4"/>
    <w:rsid w:val="00A46311"/>
    <w:rsid w:val="00A56D8C"/>
    <w:rsid w:val="00A6201E"/>
    <w:rsid w:val="00A702FB"/>
    <w:rsid w:val="00A76EBF"/>
    <w:rsid w:val="00A83AA4"/>
    <w:rsid w:val="00A946FE"/>
    <w:rsid w:val="00AB3AAF"/>
    <w:rsid w:val="00AB5D15"/>
    <w:rsid w:val="00AC4B11"/>
    <w:rsid w:val="00AE0194"/>
    <w:rsid w:val="00AF18C8"/>
    <w:rsid w:val="00B07B0C"/>
    <w:rsid w:val="00B17DAE"/>
    <w:rsid w:val="00B3495E"/>
    <w:rsid w:val="00B362A8"/>
    <w:rsid w:val="00B411A8"/>
    <w:rsid w:val="00B421F1"/>
    <w:rsid w:val="00B47F98"/>
    <w:rsid w:val="00B821AD"/>
    <w:rsid w:val="00B83CCB"/>
    <w:rsid w:val="00B879B6"/>
    <w:rsid w:val="00BA4779"/>
    <w:rsid w:val="00BA47D9"/>
    <w:rsid w:val="00BE08EE"/>
    <w:rsid w:val="00BE5682"/>
    <w:rsid w:val="00BE6380"/>
    <w:rsid w:val="00C00F0C"/>
    <w:rsid w:val="00C556E6"/>
    <w:rsid w:val="00C55D49"/>
    <w:rsid w:val="00C574A3"/>
    <w:rsid w:val="00C5789A"/>
    <w:rsid w:val="00C81461"/>
    <w:rsid w:val="00CB32AA"/>
    <w:rsid w:val="00CC32CD"/>
    <w:rsid w:val="00CC4057"/>
    <w:rsid w:val="00D154E8"/>
    <w:rsid w:val="00D45F94"/>
    <w:rsid w:val="00D477D4"/>
    <w:rsid w:val="00D56190"/>
    <w:rsid w:val="00D81CF1"/>
    <w:rsid w:val="00DA59BF"/>
    <w:rsid w:val="00DB5E9E"/>
    <w:rsid w:val="00DC46FA"/>
    <w:rsid w:val="00DF0C0A"/>
    <w:rsid w:val="00E03BAB"/>
    <w:rsid w:val="00E126F5"/>
    <w:rsid w:val="00E352AB"/>
    <w:rsid w:val="00E44533"/>
    <w:rsid w:val="00E50DA2"/>
    <w:rsid w:val="00E554B6"/>
    <w:rsid w:val="00E56EDF"/>
    <w:rsid w:val="00E7550C"/>
    <w:rsid w:val="00EA3171"/>
    <w:rsid w:val="00EB725B"/>
    <w:rsid w:val="00EC3885"/>
    <w:rsid w:val="00ED699D"/>
    <w:rsid w:val="00EE2D07"/>
    <w:rsid w:val="00F02062"/>
    <w:rsid w:val="00F11AF5"/>
    <w:rsid w:val="00F16967"/>
    <w:rsid w:val="00F52240"/>
    <w:rsid w:val="00F61E6D"/>
    <w:rsid w:val="00F71876"/>
    <w:rsid w:val="00F83905"/>
    <w:rsid w:val="00FA20C2"/>
    <w:rsid w:val="00FD2511"/>
    <w:rsid w:val="00FD611D"/>
    <w:rsid w:val="00FD77BA"/>
    <w:rsid w:val="00FE4353"/>
    <w:rsid w:val="00FF6D1C"/>
    <w:rsid w:val="00FF6D7A"/>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0005E7"/>
  <w15:docId w15:val="{FE47CDD7-CEFB-4535-93A5-86F10495AA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0F3AB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A946F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1A47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264CA7"/>
    <w:rPr>
      <w:color w:val="0000FF" w:themeColor="hyperlink"/>
      <w:u w:val="single"/>
    </w:rPr>
  </w:style>
  <w:style w:type="paragraph" w:styleId="Sprechblasentext">
    <w:name w:val="Balloon Text"/>
    <w:basedOn w:val="Standard"/>
    <w:link w:val="SprechblasentextZchn"/>
    <w:uiPriority w:val="99"/>
    <w:semiHidden/>
    <w:unhideWhenUsed/>
    <w:rsid w:val="00374BB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74BB0"/>
    <w:rPr>
      <w:rFonts w:ascii="Tahoma" w:hAnsi="Tahoma" w:cs="Tahoma"/>
      <w:sz w:val="16"/>
      <w:szCs w:val="16"/>
    </w:rPr>
  </w:style>
  <w:style w:type="paragraph" w:styleId="Kopfzeile">
    <w:name w:val="header"/>
    <w:basedOn w:val="Standard"/>
    <w:link w:val="KopfzeileZchn"/>
    <w:uiPriority w:val="99"/>
    <w:unhideWhenUsed/>
    <w:rsid w:val="00B362A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362A8"/>
  </w:style>
  <w:style w:type="paragraph" w:styleId="Fuzeile">
    <w:name w:val="footer"/>
    <w:basedOn w:val="Standard"/>
    <w:link w:val="FuzeileZchn"/>
    <w:uiPriority w:val="99"/>
    <w:unhideWhenUsed/>
    <w:rsid w:val="00B362A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362A8"/>
  </w:style>
  <w:style w:type="paragraph" w:styleId="Listenabsatz">
    <w:name w:val="List Paragraph"/>
    <w:basedOn w:val="Standard"/>
    <w:uiPriority w:val="34"/>
    <w:qFormat/>
    <w:rsid w:val="00201621"/>
    <w:pPr>
      <w:ind w:left="720"/>
      <w:contextualSpacing/>
    </w:pPr>
  </w:style>
  <w:style w:type="table" w:styleId="Tabellenraster">
    <w:name w:val="Table Grid"/>
    <w:basedOn w:val="NormaleTabelle"/>
    <w:uiPriority w:val="59"/>
    <w:rsid w:val="005C29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de1">
    <w:name w:val="code1"/>
    <w:basedOn w:val="Absatz-Standardschriftart"/>
    <w:rsid w:val="00A83AA4"/>
    <w:rPr>
      <w:rFonts w:ascii="Courier New" w:hAnsi="Courier New" w:cs="Courier New" w:hint="default"/>
      <w:sz w:val="24"/>
      <w:szCs w:val="24"/>
    </w:rPr>
  </w:style>
  <w:style w:type="paragraph" w:styleId="StandardWeb">
    <w:name w:val="Normal (Web)"/>
    <w:basedOn w:val="Standard"/>
    <w:uiPriority w:val="99"/>
    <w:semiHidden/>
    <w:unhideWhenUsed/>
    <w:rsid w:val="00A83AA4"/>
    <w:pPr>
      <w:spacing w:after="140" w:line="240" w:lineRule="auto"/>
    </w:pPr>
    <w:rPr>
      <w:rFonts w:ascii="Times New Roman" w:eastAsia="Times New Roman" w:hAnsi="Times New Roman" w:cs="Times New Roman"/>
      <w:sz w:val="24"/>
      <w:szCs w:val="24"/>
      <w:lang w:eastAsia="de-DE"/>
    </w:rPr>
  </w:style>
  <w:style w:type="character" w:customStyle="1" w:styleId="Liste1">
    <w:name w:val="Liste1"/>
    <w:basedOn w:val="Absatz-Standardschriftart"/>
    <w:rsid w:val="00DF0C0A"/>
  </w:style>
  <w:style w:type="character" w:customStyle="1" w:styleId="berschrift1Zchn">
    <w:name w:val="Überschrift 1 Zchn"/>
    <w:basedOn w:val="Absatz-Standardschriftart"/>
    <w:link w:val="berschrift1"/>
    <w:uiPriority w:val="9"/>
    <w:rsid w:val="000F3AB0"/>
    <w:rPr>
      <w:rFonts w:asciiTheme="majorHAnsi" w:eastAsiaTheme="majorEastAsia" w:hAnsiTheme="majorHAnsi" w:cstheme="majorBidi"/>
      <w:b/>
      <w:bCs/>
      <w:color w:val="365F91" w:themeColor="accent1" w:themeShade="BF"/>
      <w:sz w:val="28"/>
      <w:szCs w:val="28"/>
    </w:rPr>
  </w:style>
  <w:style w:type="paragraph" w:styleId="Inhaltsverzeichnisberschrift">
    <w:name w:val="TOC Heading"/>
    <w:basedOn w:val="berschrift1"/>
    <w:next w:val="Standard"/>
    <w:uiPriority w:val="39"/>
    <w:semiHidden/>
    <w:unhideWhenUsed/>
    <w:qFormat/>
    <w:rsid w:val="000F3AB0"/>
    <w:pPr>
      <w:outlineLvl w:val="9"/>
    </w:pPr>
    <w:rPr>
      <w:lang w:eastAsia="de-DE"/>
    </w:rPr>
  </w:style>
  <w:style w:type="paragraph" w:styleId="Verzeichnis1">
    <w:name w:val="toc 1"/>
    <w:basedOn w:val="Standard"/>
    <w:next w:val="Standard"/>
    <w:autoRedefine/>
    <w:uiPriority w:val="39"/>
    <w:unhideWhenUsed/>
    <w:rsid w:val="000F3AB0"/>
    <w:pPr>
      <w:spacing w:after="100"/>
    </w:pPr>
  </w:style>
  <w:style w:type="character" w:customStyle="1" w:styleId="berschrift2Zchn">
    <w:name w:val="Überschrift 2 Zchn"/>
    <w:basedOn w:val="Absatz-Standardschriftart"/>
    <w:link w:val="berschrift2"/>
    <w:uiPriority w:val="9"/>
    <w:rsid w:val="00A946FE"/>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1A477D"/>
    <w:rPr>
      <w:rFonts w:asciiTheme="majorHAnsi" w:eastAsiaTheme="majorEastAsia" w:hAnsiTheme="majorHAnsi" w:cstheme="majorBidi"/>
      <w:b/>
      <w:bCs/>
      <w:color w:val="4F81BD" w:themeColor="accent1"/>
    </w:rPr>
  </w:style>
  <w:style w:type="paragraph" w:styleId="Verzeichnis2">
    <w:name w:val="toc 2"/>
    <w:basedOn w:val="Standard"/>
    <w:next w:val="Standard"/>
    <w:autoRedefine/>
    <w:uiPriority w:val="39"/>
    <w:unhideWhenUsed/>
    <w:rsid w:val="004D052D"/>
    <w:pPr>
      <w:spacing w:after="100"/>
      <w:ind w:left="220"/>
    </w:pPr>
  </w:style>
  <w:style w:type="paragraph" w:styleId="Verzeichnis3">
    <w:name w:val="toc 3"/>
    <w:basedOn w:val="Standard"/>
    <w:next w:val="Standard"/>
    <w:autoRedefine/>
    <w:uiPriority w:val="39"/>
    <w:unhideWhenUsed/>
    <w:rsid w:val="004D052D"/>
    <w:pPr>
      <w:spacing w:after="100"/>
      <w:ind w:left="440"/>
    </w:pPr>
  </w:style>
  <w:style w:type="paragraph" w:styleId="KeinLeerraum">
    <w:name w:val="No Spacing"/>
    <w:uiPriority w:val="1"/>
    <w:qFormat/>
    <w:rsid w:val="00842D36"/>
    <w:pPr>
      <w:spacing w:after="0" w:line="240" w:lineRule="auto"/>
    </w:pPr>
  </w:style>
  <w:style w:type="character" w:styleId="Fett">
    <w:name w:val="Strong"/>
    <w:qFormat/>
    <w:rsid w:val="00FE435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3780835">
      <w:bodyDiv w:val="1"/>
      <w:marLeft w:val="225"/>
      <w:marRight w:val="900"/>
      <w:marTop w:val="0"/>
      <w:marBottom w:val="0"/>
      <w:divBdr>
        <w:top w:val="none" w:sz="0" w:space="0" w:color="auto"/>
        <w:left w:val="none" w:sz="0" w:space="0" w:color="auto"/>
        <w:bottom w:val="none" w:sz="0" w:space="0" w:color="auto"/>
        <w:right w:val="none" w:sz="0" w:space="0" w:color="auto"/>
      </w:divBdr>
      <w:divsChild>
        <w:div w:id="1733770834">
          <w:marLeft w:val="0"/>
          <w:marRight w:val="0"/>
          <w:marTop w:val="0"/>
          <w:marBottom w:val="0"/>
          <w:divBdr>
            <w:top w:val="none" w:sz="0" w:space="0" w:color="auto"/>
            <w:left w:val="none" w:sz="0" w:space="0" w:color="auto"/>
            <w:bottom w:val="none" w:sz="0" w:space="0" w:color="auto"/>
            <w:right w:val="none" w:sz="0" w:space="0" w:color="auto"/>
          </w:divBdr>
          <w:divsChild>
            <w:div w:id="432239750">
              <w:marLeft w:val="0"/>
              <w:marRight w:val="0"/>
              <w:marTop w:val="0"/>
              <w:marBottom w:val="0"/>
              <w:divBdr>
                <w:top w:val="none" w:sz="0" w:space="0" w:color="auto"/>
                <w:left w:val="none" w:sz="0" w:space="0" w:color="auto"/>
                <w:bottom w:val="none" w:sz="0" w:space="0" w:color="auto"/>
                <w:right w:val="none" w:sz="0" w:space="0" w:color="auto"/>
              </w:divBdr>
              <w:divsChild>
                <w:div w:id="495071199">
                  <w:marLeft w:val="0"/>
                  <w:marRight w:val="0"/>
                  <w:marTop w:val="0"/>
                  <w:marBottom w:val="40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5D45C71B5773E4A85A16A7BABD56F52" ma:contentTypeVersion="4" ma:contentTypeDescription="Create a new document." ma:contentTypeScope="" ma:versionID="589913228c6011ac0fef0241e8a87105">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A281615-8F76-43D6-A617-110904A8220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5EFB80F-F8C7-477E-8BF4-AC99CC4F48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57EFD680-9BFF-4E0F-AD40-2090CEDF931F}">
  <ds:schemaRefs>
    <ds:schemaRef ds:uri="http://schemas.openxmlformats.org/officeDocument/2006/bibliography"/>
  </ds:schemaRefs>
</ds:datastoreItem>
</file>

<file path=customXml/itemProps4.xml><?xml version="1.0" encoding="utf-8"?>
<ds:datastoreItem xmlns:ds="http://schemas.openxmlformats.org/officeDocument/2006/customXml" ds:itemID="{77E8F7B4-4ADE-4F05-9C3E-55AEA9F922C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1035</Words>
  <Characters>6523</Characters>
  <Application>Microsoft Office Word</Application>
  <DocSecurity>0</DocSecurity>
  <Lines>54</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Hans Turck GmbH &amp; CO. KG</Company>
  <LinksUpToDate>false</LinksUpToDate>
  <CharactersWithSpaces>7543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Wilhelm, Tobias</dc:creator>
  <cp:lastModifiedBy>Nitsche, Frederik</cp:lastModifiedBy>
  <cp:revision>3</cp:revision>
  <cp:lastPrinted>2022-03-10T06:45:00Z</cp:lastPrinted>
  <dcterms:created xsi:type="dcterms:W3CDTF">2022-04-04T11:43:00Z</dcterms:created>
  <dcterms:modified xsi:type="dcterms:W3CDTF">2022-04-04T11:54:00Z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0x01010055D45C71B5773E4A85A16A7BABD56F52</vt:lpwstr>
  </property>
  <property fmtid="{D5CDD505-2E9C-101B-9397-08002B2CF9AE}" pid="3" name="_dlc_DocIdItemGuid">
    <vt:lpwstr>b7d454e1-eba8-45c5-9b2e-c5ae3c97d4c5</vt:lpwstr>
  </property>
  <property fmtid="{D5CDD505-2E9C-101B-9397-08002B2CF9AE}" pid="4" name="Order">
    <vt:r8>700</vt:r8>
  </property>
  <property fmtid="{D5CDD505-2E9C-101B-9397-08002B2CF9AE}" pid="5" name="TemplateUrl">
    <vt:lpwstr/>
  </property>
  <property fmtid="{D5CDD505-2E9C-101B-9397-08002B2CF9AE}" pid="6" name="xd_Signature">
    <vt:bool>false</vt:bool>
  </property>
  <property fmtid="{D5CDD505-2E9C-101B-9397-08002B2CF9AE}" pid="7" name="xd_ProgID">
    <vt:lpwstr/>
  </property>
</Properties>
</file>